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B1CF" w14:textId="77777777" w:rsidR="00981F88" w:rsidRDefault="00D37953" w:rsidP="00D90BBE">
      <w:pPr>
        <w:rPr>
          <w:rFonts w:ascii="Bangla MN" w:hAnsi="Bangla MN" w:cs="Bangla MN"/>
        </w:rPr>
      </w:pPr>
      <w:r>
        <w:rPr>
          <w:noProof/>
        </w:rPr>
        <mc:AlternateContent>
          <mc:Choice Requires="wps">
            <w:drawing>
              <wp:anchor distT="0" distB="0" distL="114300" distR="114300" simplePos="0" relativeHeight="251659264" behindDoc="0" locked="0" layoutInCell="1" allowOverlap="1" wp14:anchorId="4C6C815D" wp14:editId="79AB98C2">
                <wp:simplePos x="0" y="0"/>
                <wp:positionH relativeFrom="column">
                  <wp:posOffset>1597025</wp:posOffset>
                </wp:positionH>
                <wp:positionV relativeFrom="paragraph">
                  <wp:posOffset>223715</wp:posOffset>
                </wp:positionV>
                <wp:extent cx="4180115" cy="998924"/>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4180115" cy="998924"/>
                        </a:xfrm>
                        <a:prstGeom prst="rect">
                          <a:avLst/>
                        </a:prstGeom>
                        <a:solidFill>
                          <a:schemeClr val="lt1"/>
                        </a:solidFill>
                        <a:ln w="6350">
                          <a:solidFill>
                            <a:prstClr val="black"/>
                          </a:solidFill>
                        </a:ln>
                      </wps:spPr>
                      <wps:txbx>
                        <w:txbxContent>
                          <w:p w14:paraId="7745067A"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2E167819" w14:textId="77777777" w:rsidR="00D37953" w:rsidRDefault="00B63D1F" w:rsidP="00D37953">
                            <w:pPr>
                              <w:jc w:val="center"/>
                              <w:rPr>
                                <w:rFonts w:ascii="Bangla MN" w:hAnsi="Bangla MN" w:cs="Bangla MN"/>
                              </w:rPr>
                            </w:pPr>
                            <w:r>
                              <w:rPr>
                                <w:rFonts w:ascii="Bangla MN" w:hAnsi="Bangla MN" w:cs="Bangla MN"/>
                              </w:rPr>
                              <w:t>Minutes of Board Meeting</w:t>
                            </w:r>
                          </w:p>
                          <w:p w14:paraId="2F0A21A3" w14:textId="77777777" w:rsidR="00D37953" w:rsidRPr="002F36A9" w:rsidRDefault="003C3DBD" w:rsidP="00D37953">
                            <w:pPr>
                              <w:jc w:val="center"/>
                              <w:rPr>
                                <w:rFonts w:ascii="Bangla MN" w:hAnsi="Bangla MN" w:cs="Bangla MN"/>
                              </w:rPr>
                            </w:pPr>
                            <w:r>
                              <w:rPr>
                                <w:rFonts w:ascii="Bangla MN" w:hAnsi="Bangla MN" w:cs="Bangla MN"/>
                              </w:rPr>
                              <w:t xml:space="preserve">March </w:t>
                            </w:r>
                            <w:r w:rsidR="002A75A5">
                              <w:rPr>
                                <w:rFonts w:ascii="Bangla MN" w:hAnsi="Bangla MN" w:cs="Bangla MN"/>
                              </w:rPr>
                              <w:t>25</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20A25" id="_x0000_t202" coordsize="21600,21600" o:spt="202" path="m,l,21600r21600,l21600,xe">
                <v:stroke joinstyle="miter"/>
                <v:path gradientshapeok="t" o:connecttype="rect"/>
              </v:shapetype>
              <v:shape id="Text Box 1" o:spid="_x0000_s1026" type="#_x0000_t202" style="position:absolute;margin-left:125.75pt;margin-top:17.6pt;width:329.15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" fillcolor="white [3201]" strokeweight=".5pt">
                <v:textbox>
                  <w:txbxContent>
                    <w:p w:rsidR="00D37953" w:rsidRDefault="00D37953" w:rsidP="00D37953">
                      <w:pPr>
                        <w:jc w:val="center"/>
                        <w:rPr>
                          <w:rFonts w:ascii="Bangla MN" w:hAnsi="Bangla MN" w:cs="Bangla MN"/>
                        </w:rPr>
                      </w:pPr>
                      <w:r>
                        <w:rPr>
                          <w:rFonts w:ascii="Bangla MN" w:hAnsi="Bangla MN" w:cs="Bangla MN"/>
                        </w:rPr>
                        <w:t xml:space="preserve">Lancaster County Broadband Authority </w:t>
                      </w:r>
                    </w:p>
                    <w:p w:rsidR="00D37953" w:rsidRDefault="00B63D1F" w:rsidP="00D37953">
                      <w:pPr>
                        <w:jc w:val="center"/>
                        <w:rPr>
                          <w:rFonts w:ascii="Bangla MN" w:hAnsi="Bangla MN" w:cs="Bangla MN"/>
                        </w:rPr>
                      </w:pPr>
                      <w:r>
                        <w:rPr>
                          <w:rFonts w:ascii="Bangla MN" w:hAnsi="Bangla MN" w:cs="Bangla MN"/>
                        </w:rPr>
                        <w:t>Minutes of Board Meeting</w:t>
                      </w:r>
                    </w:p>
                    <w:p w:rsidR="00D37953" w:rsidRPr="002F36A9" w:rsidRDefault="003C3DBD" w:rsidP="00D37953">
                      <w:pPr>
                        <w:jc w:val="center"/>
                        <w:rPr>
                          <w:rFonts w:ascii="Bangla MN" w:hAnsi="Bangla MN" w:cs="Bangla MN"/>
                        </w:rPr>
                      </w:pPr>
                      <w:r>
                        <w:rPr>
                          <w:rFonts w:ascii="Bangla MN" w:hAnsi="Bangla MN" w:cs="Bangla MN"/>
                        </w:rPr>
                        <w:t xml:space="preserve">March </w:t>
                      </w:r>
                      <w:r w:rsidR="002A75A5">
                        <w:rPr>
                          <w:rFonts w:ascii="Bangla MN" w:hAnsi="Bangla MN" w:cs="Bangla MN"/>
                        </w:rPr>
                        <w:t>25</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txbxContent>
                </v:textbox>
              </v:shape>
            </w:pict>
          </mc:Fallback>
        </mc:AlternateContent>
      </w:r>
      <w:r>
        <w:rPr>
          <w:noProof/>
        </w:rPr>
        <w:drawing>
          <wp:inline distT="0" distB="0" distL="0" distR="0" wp14:anchorId="471051B9" wp14:editId="581BFACD">
            <wp:extent cx="1554480" cy="1354274"/>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8.52.0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54274"/>
                    </a:xfrm>
                    <a:prstGeom prst="rect">
                      <a:avLst/>
                    </a:prstGeom>
                  </pic:spPr>
                </pic:pic>
              </a:graphicData>
            </a:graphic>
          </wp:inline>
        </w:drawing>
      </w:r>
    </w:p>
    <w:p w14:paraId="096205FA" w14:textId="77777777" w:rsidR="00981F88" w:rsidRDefault="00981F88" w:rsidP="00981F88">
      <w:pPr>
        <w:jc w:val="center"/>
        <w:rPr>
          <w:rFonts w:ascii="Bangla MN" w:hAnsi="Bangla MN" w:cs="Bangla MN"/>
        </w:rPr>
      </w:pPr>
    </w:p>
    <w:p w14:paraId="108C0F01" w14:textId="77777777" w:rsidR="00D60A58" w:rsidRDefault="00D60A58" w:rsidP="00955B23">
      <w:pPr>
        <w:rPr>
          <w:b/>
        </w:rPr>
      </w:pPr>
    </w:p>
    <w:p w14:paraId="68286244" w14:textId="77777777" w:rsidR="003D2AE7" w:rsidRPr="003D2AE7" w:rsidRDefault="004222E7" w:rsidP="00955B23">
      <w:pPr>
        <w:rPr>
          <w:b/>
        </w:rPr>
      </w:pPr>
      <w:r>
        <w:rPr>
          <w:b/>
        </w:rPr>
        <w:t xml:space="preserve">March </w:t>
      </w:r>
      <w:r w:rsidR="00FC0A4C">
        <w:rPr>
          <w:b/>
        </w:rPr>
        <w:t>25</w:t>
      </w:r>
      <w:r w:rsidR="003D2AE7" w:rsidRPr="003D2AE7">
        <w:rPr>
          <w:b/>
        </w:rPr>
        <w:t>, 2021</w:t>
      </w:r>
    </w:p>
    <w:p w14:paraId="704EC0CA" w14:textId="77777777" w:rsidR="00F97A7E" w:rsidRDefault="00F97A7E" w:rsidP="00955B23">
      <w:pPr>
        <w:rPr>
          <w:b/>
        </w:rPr>
      </w:pPr>
    </w:p>
    <w:p w14:paraId="1846E96A" w14:textId="77777777" w:rsidR="00AE0CA0" w:rsidRDefault="00955B23" w:rsidP="00564674">
      <w:pPr>
        <w:pStyle w:val="ListParagraph"/>
        <w:numPr>
          <w:ilvl w:val="0"/>
          <w:numId w:val="43"/>
        </w:numPr>
      </w:pPr>
      <w:r w:rsidRPr="00564674">
        <w:rPr>
          <w:b/>
        </w:rPr>
        <w:t>Call to Order</w:t>
      </w:r>
      <w:r w:rsidR="00C93476">
        <w:rPr>
          <w:b/>
        </w:rPr>
        <w:t>.</w:t>
      </w:r>
      <w:r w:rsidR="00DB4E33" w:rsidRPr="00564674">
        <w:rPr>
          <w:b/>
        </w:rPr>
        <w:t xml:space="preserve"> </w:t>
      </w:r>
      <w:r w:rsidR="00F03BBD">
        <w:t xml:space="preserve">Cassie Thompson </w:t>
      </w:r>
      <w:r w:rsidR="00AD4D7C">
        <w:t>called the meeting to order at</w:t>
      </w:r>
      <w:r w:rsidR="00086F01">
        <w:t xml:space="preserve"> </w:t>
      </w:r>
      <w:r w:rsidR="00FC0A4C">
        <w:t xml:space="preserve">6:15 </w:t>
      </w:r>
      <w:r w:rsidR="00AD4D7C">
        <w:t xml:space="preserve">p.m. in the </w:t>
      </w:r>
      <w:r w:rsidR="00FC0A4C">
        <w:t xml:space="preserve">Board/Commission meeting </w:t>
      </w:r>
      <w:r w:rsidR="007142B7">
        <w:t>room o</w:t>
      </w:r>
      <w:r w:rsidR="002F36A9">
        <w:t>f the Cou</w:t>
      </w:r>
      <w:r w:rsidR="00970A90">
        <w:t xml:space="preserve">nty Administration Building.  </w:t>
      </w:r>
      <w:r w:rsidR="00D60A58">
        <w:t xml:space="preserve"> Cassie Thomp</w:t>
      </w:r>
      <w:r w:rsidR="00970A90">
        <w:t>son</w:t>
      </w:r>
      <w:r w:rsidR="00086F01">
        <w:t>, Kevin Bean</w:t>
      </w:r>
      <w:r w:rsidR="006E71FE">
        <w:t xml:space="preserve">, Cherie Kiser, Dr. Gary Silverman, </w:t>
      </w:r>
      <w:r w:rsidR="00FC0A4C">
        <w:t xml:space="preserve">and </w:t>
      </w:r>
      <w:r w:rsidR="006222AD">
        <w:t>Michele Craddock</w:t>
      </w:r>
      <w:r w:rsidR="006222AD" w:rsidRPr="006250A3">
        <w:t xml:space="preserve"> were present</w:t>
      </w:r>
      <w:r w:rsidR="00FC0A4C">
        <w:t>; and</w:t>
      </w:r>
      <w:r w:rsidR="009B2C31" w:rsidRPr="006250A3">
        <w:t xml:space="preserve"> </w:t>
      </w:r>
      <w:r w:rsidR="00FC0A4C">
        <w:t xml:space="preserve">Cherie Kiser was present via video conference.  </w:t>
      </w:r>
      <w:r w:rsidR="00035973">
        <w:t xml:space="preserve">James Cornwell, Esq., </w:t>
      </w:r>
      <w:r w:rsidR="00426374" w:rsidRPr="006250A3">
        <w:t>Don Gill</w:t>
      </w:r>
      <w:r w:rsidR="00BC72AB" w:rsidRPr="006250A3">
        <w:t>,</w:t>
      </w:r>
      <w:r w:rsidR="006250A3" w:rsidRPr="006250A3">
        <w:t xml:space="preserve"> </w:t>
      </w:r>
      <w:r w:rsidR="00A569BA" w:rsidRPr="006250A3">
        <w:t>attended as guests</w:t>
      </w:r>
      <w:r w:rsidR="000A73E8" w:rsidRPr="006250A3">
        <w:t>.</w:t>
      </w:r>
      <w:r w:rsidR="000A73E8">
        <w:t xml:space="preserve"> </w:t>
      </w:r>
      <w:r w:rsidR="00FC0A4C">
        <w:t xml:space="preserve">The purpose of the </w:t>
      </w:r>
      <w:r w:rsidR="00FF3CE3">
        <w:t xml:space="preserve">meeting was to present the 2021 budget request to the Board of Supervisors and to engage in a working session with the Board of Supervisors.  Therefore, the members of the Board of Supervisors, Jack Larson, Ernest Palin, </w:t>
      </w:r>
      <w:r w:rsidR="00564674">
        <w:t xml:space="preserve">Jr., </w:t>
      </w:r>
      <w:r w:rsidR="00FF3CE3">
        <w:t xml:space="preserve">Jason Bellows, </w:t>
      </w:r>
      <w:r w:rsidR="00564674">
        <w:t>William</w:t>
      </w:r>
      <w:r w:rsidR="00FF3CE3">
        <w:t xml:space="preserve"> Lee, and Dr. Robert Westbrook were present.</w:t>
      </w:r>
    </w:p>
    <w:p w14:paraId="73754DDD" w14:textId="77777777" w:rsidR="00AD4D7C" w:rsidRDefault="00FF3CE3" w:rsidP="00AE0CA0">
      <w:pPr>
        <w:pStyle w:val="ListParagraph"/>
      </w:pPr>
      <w:r>
        <w:t xml:space="preserve">  </w:t>
      </w:r>
    </w:p>
    <w:p w14:paraId="763906A0" w14:textId="77777777" w:rsidR="00564674" w:rsidRDefault="00564674" w:rsidP="00564674">
      <w:pPr>
        <w:pStyle w:val="ListParagraph"/>
        <w:numPr>
          <w:ilvl w:val="0"/>
          <w:numId w:val="43"/>
        </w:numPr>
      </w:pPr>
      <w:r>
        <w:rPr>
          <w:b/>
        </w:rPr>
        <w:t>Presentation of the budget request</w:t>
      </w:r>
      <w:r w:rsidR="00AE0CA0">
        <w:rPr>
          <w:b/>
        </w:rPr>
        <w:t xml:space="preserve"> and </w:t>
      </w:r>
      <w:r w:rsidR="00C93476">
        <w:rPr>
          <w:b/>
        </w:rPr>
        <w:t>work session regarding</w:t>
      </w:r>
      <w:r w:rsidR="00AE0CA0">
        <w:rPr>
          <w:b/>
        </w:rPr>
        <w:t xml:space="preserve"> broadband</w:t>
      </w:r>
      <w:r w:rsidR="00C93476">
        <w:rPr>
          <w:b/>
        </w:rPr>
        <w:t>.</w:t>
      </w:r>
      <w:r>
        <w:t xml:space="preserve">  Cassie Thompson presented the </w:t>
      </w:r>
      <w:r w:rsidR="00231107">
        <w:t>attached budget request.  She explained the largest item is the salary for the position of Executive Director.  Cherie Kiser explained the increase in legal services and contract services is due to the increase in transactions due to the VATI grant and the build out of the network.  The LCBA has two lawyers on the board, however, the lawyers do not represent the LCBA and the LCBA requires the advice of legal counsel, James Cornwell, Esq., on certain issues.  Mr. Cornwell notes that although he has the requisite experience to advise the LCBA, having represented the Eastern Shore of Virginia Broadband Authority</w:t>
      </w:r>
      <w:r w:rsidR="00201C71">
        <w:t xml:space="preserve"> (“ESVBA”)</w:t>
      </w:r>
      <w:r w:rsidR="00231107">
        <w:t xml:space="preserve">, </w:t>
      </w:r>
      <w:r w:rsidR="008D6ADE">
        <w:t xml:space="preserve">he may need to rely on outside counsel in certain circumstances.  Cassie Thompson also explained the increase in marketing costs are needed to maintain the LCBA website and to educate the community on broadband issues.  </w:t>
      </w:r>
    </w:p>
    <w:p w14:paraId="04C02556" w14:textId="77777777" w:rsidR="008D6ADE" w:rsidRDefault="008D6ADE" w:rsidP="008D6ADE"/>
    <w:p w14:paraId="5A64F56F" w14:textId="77777777" w:rsidR="008D6ADE" w:rsidRDefault="008D6ADE" w:rsidP="008D6ADE">
      <w:pPr>
        <w:ind w:left="720"/>
      </w:pPr>
      <w:r>
        <w:t xml:space="preserve">William Lee stated that the LCBA should reach out beyond the Rappahannock Record and it should communicate in a manner the public will understand.  For example, the LCBA should specify which roads broadband will be available rather than referencing general geographic locations.  Jason Bellows suggested public mailings.  Dr. Silverman explained that with the VATI project the build out is a total of approximately two years, however, and we will appropriately communicate with the public.  </w:t>
      </w:r>
    </w:p>
    <w:p w14:paraId="6E288F12" w14:textId="77777777" w:rsidR="008D6ADE" w:rsidRDefault="008D6ADE" w:rsidP="008D6ADE">
      <w:pPr>
        <w:ind w:left="720"/>
      </w:pPr>
    </w:p>
    <w:p w14:paraId="25058706" w14:textId="77777777" w:rsidR="00564674" w:rsidRDefault="008D6ADE" w:rsidP="00201C71">
      <w:pPr>
        <w:ind w:left="720"/>
      </w:pPr>
      <w:r>
        <w:t>Cassie Thompson explained the increase in mileage expenses is necessary for the Executive Director to perform his duties.  The conference costs are increased because conferences were cancelled last year.  Dr. Silverman explained that personal attendance at a key conference enabled him to meet individuals who have been instrumental in assisting the LCBA, including the director of the E</w:t>
      </w:r>
      <w:r w:rsidR="00201C71">
        <w:t xml:space="preserve">SVBA.  Cassie Thompson explained the increase in computer software is due to the LCBA’s need for GIS mapping software.  </w:t>
      </w:r>
    </w:p>
    <w:p w14:paraId="6019B0CB" w14:textId="77777777" w:rsidR="00201C71" w:rsidRDefault="00201C71" w:rsidP="00201C71">
      <w:pPr>
        <w:ind w:left="720"/>
      </w:pPr>
    </w:p>
    <w:p w14:paraId="54A03DC0" w14:textId="77777777" w:rsidR="00201C71" w:rsidRDefault="00201C71" w:rsidP="00201C71">
      <w:pPr>
        <w:ind w:left="720"/>
      </w:pPr>
      <w:r>
        <w:t xml:space="preserve">Cherie Kiser presented information on the position of Executive Director.  The LCBA advertised for the position.  The highly qualified candidate the LCBA identified is the former Director of the ESVBA.  Cherie Kiser explained the candidates’ qualifications, salary needs, and her success in negotiating a reasonable salary with the candidate. </w:t>
      </w:r>
    </w:p>
    <w:p w14:paraId="226DDF12" w14:textId="77777777" w:rsidR="00201C71" w:rsidRDefault="00201C71" w:rsidP="00201C71">
      <w:pPr>
        <w:ind w:left="720"/>
      </w:pPr>
    </w:p>
    <w:p w14:paraId="6C1373BA" w14:textId="679CAB64" w:rsidR="00201C71" w:rsidRDefault="00201C71" w:rsidP="00201C71">
      <w:pPr>
        <w:ind w:left="720"/>
      </w:pPr>
      <w:r>
        <w:t>Jack La</w:t>
      </w:r>
      <w:r w:rsidR="00B6237A">
        <w:t>r</w:t>
      </w:r>
      <w:r>
        <w:t>son stated that the LCBA is a separate entity and will need to be self-sufficient.  He views the funding as some sort of loan and the LCBA should hire the best person possible.  Jack La</w:t>
      </w:r>
      <w:r w:rsidR="00B6237A">
        <w:t>r</w:t>
      </w:r>
      <w:r>
        <w:t xml:space="preserve">son noted he </w:t>
      </w:r>
      <w:proofErr w:type="gramStart"/>
      <w:r>
        <w:t>hadn’t</w:t>
      </w:r>
      <w:proofErr w:type="gramEnd"/>
      <w:r>
        <w:t xml:space="preserve"> been a fan of ABB and hopes the LCBA can work things out with ABB.  He stated that it is his understanding the LCBA will pay its bills and the County’s person will not be involved in disbursement.</w:t>
      </w:r>
    </w:p>
    <w:p w14:paraId="414B9DA2" w14:textId="77777777" w:rsidR="00201C71" w:rsidRDefault="00201C71" w:rsidP="00201C71">
      <w:pPr>
        <w:ind w:left="720"/>
      </w:pPr>
    </w:p>
    <w:p w14:paraId="0CEB1B75" w14:textId="77777777" w:rsidR="00290788" w:rsidRDefault="00201C71" w:rsidP="00201C71">
      <w:pPr>
        <w:ind w:left="720"/>
      </w:pPr>
      <w:r>
        <w:t xml:space="preserve">Dr. Westbrook stated his concept is for the </w:t>
      </w:r>
      <w:r w:rsidR="00290788">
        <w:t xml:space="preserve">Board of Supervisors to borrow millions of dollars, which the taxpayers will have to pay.  </w:t>
      </w:r>
      <w:r>
        <w:t xml:space="preserve"> </w:t>
      </w:r>
      <w:r w:rsidR="00290788">
        <w:t xml:space="preserve">The LCBA and its Executive Director will deploy the funds.  He will present a plan to the Board of Supervisors.  He stated the LCBA can be working on VATI at the same time.  He welcomes the Executive Director. </w:t>
      </w:r>
    </w:p>
    <w:p w14:paraId="3289158C" w14:textId="77777777" w:rsidR="00290788" w:rsidRDefault="00290788" w:rsidP="00201C71">
      <w:pPr>
        <w:ind w:left="720"/>
      </w:pPr>
    </w:p>
    <w:p w14:paraId="500C5E9F" w14:textId="77777777" w:rsidR="00201C71" w:rsidRDefault="00290788" w:rsidP="00201C71">
      <w:pPr>
        <w:ind w:left="720"/>
      </w:pPr>
      <w:r>
        <w:t xml:space="preserve">William Lee stated the LCBA is a separate entity, but the Board of Supervisors will take the heat.  The Executive Director is a smart move, but the community will have to be informed.  He stated he is glad the LCBA is discussing fiber to the home.  </w:t>
      </w:r>
    </w:p>
    <w:p w14:paraId="0596CD89" w14:textId="77777777" w:rsidR="00290788" w:rsidRDefault="00290788" w:rsidP="00201C71">
      <w:pPr>
        <w:ind w:left="720"/>
      </w:pPr>
    </w:p>
    <w:p w14:paraId="0557B719" w14:textId="77777777" w:rsidR="00290788" w:rsidRDefault="00290788" w:rsidP="00201C71">
      <w:pPr>
        <w:ind w:left="720"/>
      </w:pPr>
      <w:r>
        <w:t xml:space="preserve">Cassie Thompson stated the LCBA will keep moving forward and it will continue to explore additional funding opportunities for multiple projects at the same time.  </w:t>
      </w:r>
    </w:p>
    <w:p w14:paraId="1117E1A6" w14:textId="77777777" w:rsidR="00290788" w:rsidRDefault="00290788" w:rsidP="00201C71">
      <w:pPr>
        <w:ind w:left="720"/>
      </w:pPr>
    </w:p>
    <w:p w14:paraId="5C384D2F" w14:textId="77777777" w:rsidR="00290788" w:rsidRDefault="00290788" w:rsidP="00201C71">
      <w:pPr>
        <w:ind w:left="720"/>
      </w:pPr>
      <w:r>
        <w:t xml:space="preserve">Dr. Westbrook stated the problem with </w:t>
      </w:r>
      <w:r w:rsidR="00B6237A">
        <w:t xml:space="preserve">State and Federal </w:t>
      </w:r>
      <w:r>
        <w:t>gran</w:t>
      </w:r>
      <w:r w:rsidR="00B6237A">
        <w:t>t</w:t>
      </w:r>
      <w:r>
        <w:t xml:space="preserve">s is they require the LCBA to work with ISPs. </w:t>
      </w:r>
    </w:p>
    <w:p w14:paraId="76F5E088" w14:textId="77777777" w:rsidR="00290788" w:rsidRDefault="00290788" w:rsidP="00201C71">
      <w:pPr>
        <w:ind w:left="720"/>
      </w:pPr>
    </w:p>
    <w:p w14:paraId="51B3C727" w14:textId="35507A58" w:rsidR="00290788" w:rsidRDefault="00290788" w:rsidP="00201C71">
      <w:pPr>
        <w:ind w:left="720"/>
      </w:pPr>
      <w:r>
        <w:t xml:space="preserve">Jason Bellows asked if the LCBA has a plan of where it will start.  Dr. Silverman and Kevin Bean explained </w:t>
      </w:r>
      <w:r w:rsidR="00AE0CA0">
        <w:t xml:space="preserve">the LCBA </w:t>
      </w:r>
      <w:r w:rsidR="00B6237A">
        <w:t xml:space="preserve">has </w:t>
      </w:r>
      <w:r w:rsidR="00AE0CA0">
        <w:t xml:space="preserve">a detailed </w:t>
      </w:r>
      <w:r>
        <w:t xml:space="preserve">plan for building out </w:t>
      </w:r>
      <w:r w:rsidR="00AE0CA0">
        <w:t xml:space="preserve">broadband to three regions of the County identified by the LCBA, which it will review with the Executive Director.  Jason Bellows stated that the County/LCBA can borrow money inexpensively now and eventually when the LCBA </w:t>
      </w:r>
      <w:r w:rsidR="009F54EF">
        <w:t>h</w:t>
      </w:r>
      <w:r w:rsidR="00AE0CA0">
        <w:t xml:space="preserve">as enough customers it can pay back the loan.    Michele Craddock stated the citizens should understand that by signing up for service to their homes and businesses, they will be supporting their investment in broadband.  James Cromwell added that the investment in broadband will increase property values in the County. </w:t>
      </w:r>
    </w:p>
    <w:p w14:paraId="78EC05D8" w14:textId="77777777" w:rsidR="00AE0CA0" w:rsidRDefault="00AE0CA0" w:rsidP="00201C71">
      <w:pPr>
        <w:ind w:left="720"/>
      </w:pPr>
    </w:p>
    <w:p w14:paraId="11A93824" w14:textId="77777777" w:rsidR="00201C71" w:rsidRDefault="00AE0CA0" w:rsidP="00201C71">
      <w:pPr>
        <w:ind w:left="720"/>
      </w:pPr>
      <w:r>
        <w:t xml:space="preserve">Ernest Palin, Jr. stated the citizens want fiber to the home and the Board of Supervisors wants the LCBA to accomplish this.  He asked for the LCBA to work with the Board of Supervisors to develop </w:t>
      </w:r>
      <w:r w:rsidR="00DA6B27">
        <w:t xml:space="preserve">a vision statement, mission statement, and business plan.  </w:t>
      </w:r>
    </w:p>
    <w:p w14:paraId="23DB7C8B" w14:textId="77777777" w:rsidR="00C93476" w:rsidRDefault="00C93476" w:rsidP="00201C71">
      <w:pPr>
        <w:ind w:left="720"/>
      </w:pPr>
    </w:p>
    <w:p w14:paraId="3645B491" w14:textId="77777777" w:rsidR="00201C71" w:rsidRDefault="00C93476" w:rsidP="00201C71">
      <w:pPr>
        <w:ind w:left="720"/>
        <w:rPr>
          <w:b/>
        </w:rPr>
      </w:pPr>
      <w:r>
        <w:t xml:space="preserve">The budget/work session ended at 7:10.  </w:t>
      </w:r>
    </w:p>
    <w:p w14:paraId="2B2CF0E0" w14:textId="77777777" w:rsidR="00564674" w:rsidRDefault="00564674" w:rsidP="00564674">
      <w:pPr>
        <w:pStyle w:val="ListParagraph"/>
      </w:pPr>
    </w:p>
    <w:p w14:paraId="76217ED0" w14:textId="77777777" w:rsidR="00AF7CC7" w:rsidRPr="00AF7CC7" w:rsidRDefault="00C93476" w:rsidP="00AF7CC7">
      <w:pPr>
        <w:pStyle w:val="ListParagraph"/>
        <w:numPr>
          <w:ilvl w:val="0"/>
          <w:numId w:val="43"/>
        </w:numPr>
      </w:pPr>
      <w:r>
        <w:rPr>
          <w:b/>
        </w:rPr>
        <w:t xml:space="preserve">Meeting continued in Don Gill’s conference room.  </w:t>
      </w:r>
      <w:r>
        <w:rPr>
          <w:bCs/>
        </w:rPr>
        <w:t>Cassie Thompson announced the LCBA meeting would continue in Mr. Gill’s conference room.</w:t>
      </w:r>
    </w:p>
    <w:p w14:paraId="7E0AEFAA" w14:textId="77777777" w:rsidR="00AF7CC7" w:rsidRDefault="002E064E" w:rsidP="00AF7CC7">
      <w:pPr>
        <w:pStyle w:val="ListParagraph"/>
        <w:numPr>
          <w:ilvl w:val="0"/>
          <w:numId w:val="43"/>
        </w:numPr>
      </w:pPr>
      <w:r w:rsidRPr="00AF7CC7">
        <w:rPr>
          <w:b/>
        </w:rPr>
        <w:lastRenderedPageBreak/>
        <w:t xml:space="preserve">Closed Session:  </w:t>
      </w:r>
      <w:r>
        <w:t xml:space="preserve">At </w:t>
      </w:r>
      <w:r w:rsidR="00AF7CC7">
        <w:t>7:15</w:t>
      </w:r>
      <w:r>
        <w:t xml:space="preserve"> p.m., we entered a closed session </w:t>
      </w:r>
      <w:r w:rsidR="00AE773F">
        <w:t>pursuant to Virginia Code Section 2.2-3711</w:t>
      </w:r>
      <w:r w:rsidR="00B03FA0">
        <w:t xml:space="preserve"> (A) (</w:t>
      </w:r>
      <w:r w:rsidR="00040730">
        <w:t xml:space="preserve">29) to discuss specific contractual matters.  The specific matters discussed were limited to the specific contractual matters. The closed session concluded at 7:30 p.m., and each member certified that only </w:t>
      </w:r>
      <w:r w:rsidR="00040730" w:rsidRPr="00F05A5A">
        <w:t xml:space="preserve">contractual </w:t>
      </w:r>
      <w:r w:rsidR="00040730">
        <w:t xml:space="preserve">matters were discussed.  </w:t>
      </w:r>
    </w:p>
    <w:p w14:paraId="04994193" w14:textId="77777777" w:rsidR="00C708EB" w:rsidRPr="004D7EA6" w:rsidRDefault="00C708EB" w:rsidP="00C708EB"/>
    <w:p w14:paraId="06755EC6" w14:textId="77777777" w:rsidR="006C1340" w:rsidRPr="00DB646F" w:rsidRDefault="00136C9E" w:rsidP="00F7258F">
      <w:r w:rsidRPr="00F7258F">
        <w:rPr>
          <w:b/>
        </w:rPr>
        <w:t>4</w:t>
      </w:r>
      <w:r w:rsidR="00CA74A9" w:rsidRPr="00F7258F">
        <w:rPr>
          <w:b/>
        </w:rPr>
        <w:t xml:space="preserve">.  </w:t>
      </w:r>
      <w:r w:rsidR="00781E51" w:rsidRPr="00F7258F">
        <w:rPr>
          <w:b/>
        </w:rPr>
        <w:t xml:space="preserve">Schedule next meeting and </w:t>
      </w:r>
      <w:r w:rsidR="00B17AA3">
        <w:rPr>
          <w:b/>
        </w:rPr>
        <w:t>adjourned</w:t>
      </w:r>
      <w:r w:rsidR="00E52CB5" w:rsidRPr="00F7258F">
        <w:rPr>
          <w:b/>
        </w:rPr>
        <w:t xml:space="preserve">:  </w:t>
      </w:r>
      <w:r w:rsidR="00040730">
        <w:rPr>
          <w:bCs/>
        </w:rPr>
        <w:t>Dr. Silverman</w:t>
      </w:r>
      <w:r w:rsidR="00040730">
        <w:rPr>
          <w:b/>
        </w:rPr>
        <w:t xml:space="preserve"> </w:t>
      </w:r>
      <w:r w:rsidR="00040730" w:rsidRPr="00514534">
        <w:rPr>
          <w:bCs/>
        </w:rPr>
        <w:t>made</w:t>
      </w:r>
      <w:r w:rsidR="00040730">
        <w:rPr>
          <w:b/>
        </w:rPr>
        <w:t xml:space="preserve"> </w:t>
      </w:r>
      <w:r w:rsidR="00040730">
        <w:t xml:space="preserve">a motion to adjourn the meeting at 7:35 p.m.; Cassie Thompson seconded the motion; and all members voted in favor of the motion.  </w:t>
      </w:r>
      <w:r w:rsidR="00040730" w:rsidRPr="006C1340">
        <w:t>The next regular meeting will be held on</w:t>
      </w:r>
    </w:p>
    <w:p w14:paraId="5FC19883" w14:textId="77777777" w:rsidR="00F97A7E" w:rsidRDefault="00F97A7E" w:rsidP="00136C9E"/>
    <w:p w14:paraId="2104B77A" w14:textId="77777777" w:rsidR="002C12DE" w:rsidRDefault="002C12DE" w:rsidP="00C56C8B"/>
    <w:p w14:paraId="4CFF8DA6" w14:textId="77777777" w:rsidR="00B714F4" w:rsidRDefault="00D90BBE" w:rsidP="00D90BBE">
      <w:r w:rsidRPr="00281D7B">
        <w:t>Respectfully submitted,</w:t>
      </w:r>
    </w:p>
    <w:p w14:paraId="02E9FA57" w14:textId="77777777" w:rsidR="00D90BBE" w:rsidRDefault="00F46CD2" w:rsidP="00D90BBE">
      <w:pPr>
        <w:rPr>
          <w:noProof/>
        </w:rPr>
      </w:pPr>
      <w:r>
        <w:rPr>
          <w:noProof/>
        </w:rPr>
        <w:drawing>
          <wp:inline distT="0" distB="0" distL="0" distR="0" wp14:anchorId="44716716" wp14:editId="4D8C7DF3">
            <wp:extent cx="16383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638459" cy="628711"/>
                    </a:xfrm>
                    <a:prstGeom prst="rect">
                      <a:avLst/>
                    </a:prstGeom>
                  </pic:spPr>
                </pic:pic>
              </a:graphicData>
            </a:graphic>
          </wp:inline>
        </w:drawing>
      </w:r>
    </w:p>
    <w:p w14:paraId="653597B2" w14:textId="77777777" w:rsidR="00231107" w:rsidRDefault="00D90BBE" w:rsidP="00AC1C12">
      <w:pPr>
        <w:autoSpaceDE w:val="0"/>
        <w:autoSpaceDN w:val="0"/>
        <w:adjustRightInd w:val="0"/>
      </w:pPr>
      <w:r w:rsidRPr="00AC1C12">
        <w:t>Secretary</w:t>
      </w:r>
    </w:p>
    <w:p w14:paraId="54097B6E" w14:textId="77777777" w:rsidR="00231107" w:rsidRDefault="00231107">
      <w:r>
        <w:br w:type="page"/>
      </w:r>
    </w:p>
    <w:p w14:paraId="0AD10DCC" w14:textId="77777777" w:rsidR="00231107" w:rsidRDefault="00231107" w:rsidP="00231107">
      <w:pPr>
        <w:shd w:val="clear" w:color="auto" w:fill="FFFFFF"/>
        <w:rPr>
          <w:b/>
          <w:bCs/>
          <w:color w:val="000000"/>
        </w:rPr>
      </w:pPr>
      <w:r>
        <w:rPr>
          <w:b/>
          <w:bCs/>
          <w:color w:val="000000"/>
        </w:rPr>
        <w:lastRenderedPageBreak/>
        <w:t xml:space="preserve">LCBA Budget Request - submitted by Cassie Thompson to Don Gill via email dated </w:t>
      </w:r>
      <w:r w:rsidR="00844244">
        <w:rPr>
          <w:b/>
          <w:bCs/>
          <w:color w:val="000000"/>
        </w:rPr>
        <w:t>3/24/2021.</w:t>
      </w:r>
    </w:p>
    <w:p w14:paraId="110AEEA1" w14:textId="77777777" w:rsidR="00231107" w:rsidRDefault="00231107" w:rsidP="00231107">
      <w:pPr>
        <w:shd w:val="clear" w:color="auto" w:fill="FFFFFF"/>
        <w:rPr>
          <w:b/>
          <w:bCs/>
          <w:color w:val="000000"/>
        </w:rPr>
      </w:pPr>
    </w:p>
    <w:p w14:paraId="6B714DB5" w14:textId="77777777" w:rsidR="00231107" w:rsidRPr="00231107" w:rsidRDefault="00231107" w:rsidP="00231107">
      <w:pPr>
        <w:shd w:val="clear" w:color="auto" w:fill="FFFFFF"/>
        <w:rPr>
          <w:color w:val="000000"/>
        </w:rPr>
      </w:pPr>
      <w:r w:rsidRPr="00231107">
        <w:rPr>
          <w:b/>
          <w:bCs/>
          <w:color w:val="000000"/>
        </w:rPr>
        <w:t>CATEGORY </w:t>
      </w:r>
      <w:r w:rsidRPr="00231107">
        <w:rPr>
          <w:color w:val="000000"/>
        </w:rPr>
        <w:t>                                           </w:t>
      </w:r>
      <w:r w:rsidRPr="00231107">
        <w:rPr>
          <w:b/>
          <w:bCs/>
          <w:color w:val="000000"/>
        </w:rPr>
        <w:t>FY2022</w:t>
      </w:r>
    </w:p>
    <w:p w14:paraId="74BF13EF" w14:textId="77777777" w:rsidR="00231107" w:rsidRPr="00231107" w:rsidRDefault="00231107" w:rsidP="00231107">
      <w:pPr>
        <w:shd w:val="clear" w:color="auto" w:fill="FFFFFF"/>
        <w:rPr>
          <w:color w:val="000000"/>
        </w:rPr>
      </w:pPr>
      <w:r w:rsidRPr="00231107">
        <w:rPr>
          <w:color w:val="000000"/>
        </w:rPr>
        <w:t> </w:t>
      </w:r>
    </w:p>
    <w:p w14:paraId="616CA957" w14:textId="77777777" w:rsidR="00231107" w:rsidRPr="00231107" w:rsidRDefault="00231107" w:rsidP="00231107">
      <w:pPr>
        <w:shd w:val="clear" w:color="auto" w:fill="FFFFFF"/>
        <w:rPr>
          <w:color w:val="000000"/>
        </w:rPr>
      </w:pPr>
      <w:r w:rsidRPr="00231107">
        <w:rPr>
          <w:color w:val="000000"/>
        </w:rPr>
        <w:t>3150 Legal Services                                $100,000*</w:t>
      </w:r>
    </w:p>
    <w:p w14:paraId="20A94FA4" w14:textId="77777777" w:rsidR="00231107" w:rsidRPr="00231107" w:rsidRDefault="00231107" w:rsidP="00231107">
      <w:pPr>
        <w:shd w:val="clear" w:color="auto" w:fill="FFFFFF"/>
        <w:rPr>
          <w:color w:val="000000"/>
        </w:rPr>
      </w:pPr>
      <w:r w:rsidRPr="00231107">
        <w:rPr>
          <w:color w:val="000000"/>
        </w:rPr>
        <w:t> </w:t>
      </w:r>
    </w:p>
    <w:p w14:paraId="1A6102AC" w14:textId="77777777" w:rsidR="00231107" w:rsidRPr="00231107" w:rsidRDefault="00231107" w:rsidP="00231107">
      <w:pPr>
        <w:shd w:val="clear" w:color="auto" w:fill="FFFFFF"/>
        <w:rPr>
          <w:color w:val="000000"/>
        </w:rPr>
      </w:pPr>
      <w:r w:rsidRPr="00231107">
        <w:rPr>
          <w:color w:val="000000"/>
        </w:rPr>
        <w:t>3199 Contract Services                            $100,000*</w:t>
      </w:r>
    </w:p>
    <w:p w14:paraId="16B04DE3" w14:textId="77777777" w:rsidR="00231107" w:rsidRPr="00231107" w:rsidRDefault="00231107" w:rsidP="00231107">
      <w:pPr>
        <w:shd w:val="clear" w:color="auto" w:fill="FFFFFF"/>
        <w:rPr>
          <w:color w:val="000000"/>
        </w:rPr>
      </w:pPr>
      <w:r w:rsidRPr="00231107">
        <w:rPr>
          <w:color w:val="000000"/>
        </w:rPr>
        <w:t> </w:t>
      </w:r>
    </w:p>
    <w:p w14:paraId="04A8C94C" w14:textId="77777777" w:rsidR="00231107" w:rsidRPr="00231107" w:rsidRDefault="00231107" w:rsidP="00231107">
      <w:pPr>
        <w:shd w:val="clear" w:color="auto" w:fill="FFFFFF"/>
        <w:rPr>
          <w:color w:val="000000"/>
        </w:rPr>
      </w:pPr>
      <w:r w:rsidRPr="00231107">
        <w:rPr>
          <w:color w:val="000000"/>
        </w:rPr>
        <w:t>3600 Advertising/Marketing                    $15,000*</w:t>
      </w:r>
    </w:p>
    <w:p w14:paraId="5A3F1531" w14:textId="77777777" w:rsidR="00231107" w:rsidRPr="00231107" w:rsidRDefault="00231107" w:rsidP="00231107">
      <w:pPr>
        <w:shd w:val="clear" w:color="auto" w:fill="FFFFFF"/>
        <w:rPr>
          <w:color w:val="000000"/>
        </w:rPr>
      </w:pPr>
      <w:r w:rsidRPr="00231107">
        <w:rPr>
          <w:color w:val="000000"/>
        </w:rPr>
        <w:t> </w:t>
      </w:r>
    </w:p>
    <w:p w14:paraId="411CD590" w14:textId="77777777" w:rsidR="00231107" w:rsidRPr="00231107" w:rsidRDefault="00231107" w:rsidP="00231107">
      <w:pPr>
        <w:shd w:val="clear" w:color="auto" w:fill="FFFFFF"/>
        <w:rPr>
          <w:color w:val="000000"/>
        </w:rPr>
      </w:pPr>
      <w:proofErr w:type="gramStart"/>
      <w:r w:rsidRPr="00231107">
        <w:rPr>
          <w:color w:val="000000"/>
        </w:rPr>
        <w:t>5510  Mileage</w:t>
      </w:r>
      <w:proofErr w:type="gramEnd"/>
      <w:r w:rsidRPr="00231107">
        <w:rPr>
          <w:color w:val="000000"/>
        </w:rPr>
        <w:t>                                           $2500*</w:t>
      </w:r>
    </w:p>
    <w:p w14:paraId="0A39CA36" w14:textId="77777777" w:rsidR="00231107" w:rsidRPr="00231107" w:rsidRDefault="00231107" w:rsidP="00231107">
      <w:pPr>
        <w:shd w:val="clear" w:color="auto" w:fill="FFFFFF"/>
        <w:rPr>
          <w:color w:val="000000"/>
        </w:rPr>
      </w:pPr>
      <w:r w:rsidRPr="00231107">
        <w:rPr>
          <w:color w:val="000000"/>
        </w:rPr>
        <w:t> </w:t>
      </w:r>
    </w:p>
    <w:p w14:paraId="660F2560" w14:textId="77777777" w:rsidR="00231107" w:rsidRPr="00231107" w:rsidRDefault="00231107" w:rsidP="00231107">
      <w:pPr>
        <w:shd w:val="clear" w:color="auto" w:fill="FFFFFF"/>
        <w:rPr>
          <w:color w:val="000000"/>
        </w:rPr>
      </w:pPr>
      <w:proofErr w:type="gramStart"/>
      <w:r w:rsidRPr="00231107">
        <w:rPr>
          <w:color w:val="000000"/>
        </w:rPr>
        <w:t>5540  Conference</w:t>
      </w:r>
      <w:proofErr w:type="gramEnd"/>
      <w:r w:rsidRPr="00231107">
        <w:rPr>
          <w:color w:val="000000"/>
        </w:rPr>
        <w:t>/Education                    $7500</w:t>
      </w:r>
    </w:p>
    <w:p w14:paraId="6E19B0B5" w14:textId="77777777" w:rsidR="00231107" w:rsidRPr="00231107" w:rsidRDefault="00231107" w:rsidP="00231107">
      <w:pPr>
        <w:shd w:val="clear" w:color="auto" w:fill="FFFFFF"/>
        <w:rPr>
          <w:color w:val="000000"/>
        </w:rPr>
      </w:pPr>
      <w:r w:rsidRPr="00231107">
        <w:rPr>
          <w:color w:val="000000"/>
        </w:rPr>
        <w:t> </w:t>
      </w:r>
    </w:p>
    <w:p w14:paraId="6A9D11FA" w14:textId="77777777" w:rsidR="00231107" w:rsidRPr="00231107" w:rsidRDefault="00231107" w:rsidP="00231107">
      <w:pPr>
        <w:shd w:val="clear" w:color="auto" w:fill="FFFFFF"/>
        <w:rPr>
          <w:color w:val="000000"/>
        </w:rPr>
      </w:pPr>
      <w:proofErr w:type="gramStart"/>
      <w:r w:rsidRPr="00231107">
        <w:rPr>
          <w:color w:val="000000"/>
        </w:rPr>
        <w:t>6001  Office</w:t>
      </w:r>
      <w:proofErr w:type="gramEnd"/>
      <w:r w:rsidRPr="00231107">
        <w:rPr>
          <w:color w:val="000000"/>
        </w:rPr>
        <w:t xml:space="preserve"> Supplies                               $500</w:t>
      </w:r>
    </w:p>
    <w:p w14:paraId="26C79856" w14:textId="77777777" w:rsidR="00231107" w:rsidRPr="00231107" w:rsidRDefault="00231107" w:rsidP="00231107">
      <w:pPr>
        <w:shd w:val="clear" w:color="auto" w:fill="FFFFFF"/>
        <w:rPr>
          <w:color w:val="000000"/>
        </w:rPr>
      </w:pPr>
      <w:r w:rsidRPr="00231107">
        <w:rPr>
          <w:color w:val="000000"/>
        </w:rPr>
        <w:t> </w:t>
      </w:r>
    </w:p>
    <w:p w14:paraId="522BE007" w14:textId="77777777" w:rsidR="00231107" w:rsidRPr="00231107" w:rsidRDefault="00231107" w:rsidP="00231107">
      <w:pPr>
        <w:shd w:val="clear" w:color="auto" w:fill="FFFFFF"/>
        <w:rPr>
          <w:color w:val="000000"/>
        </w:rPr>
      </w:pPr>
      <w:proofErr w:type="gramStart"/>
      <w:r w:rsidRPr="00231107">
        <w:rPr>
          <w:color w:val="000000"/>
        </w:rPr>
        <w:t>8207  EDP</w:t>
      </w:r>
      <w:proofErr w:type="gramEnd"/>
      <w:r w:rsidRPr="00231107">
        <w:rPr>
          <w:color w:val="000000"/>
        </w:rPr>
        <w:t xml:space="preserve"> Hardware                                $2500*</w:t>
      </w:r>
    </w:p>
    <w:p w14:paraId="783E3CA3" w14:textId="77777777" w:rsidR="00231107" w:rsidRPr="00231107" w:rsidRDefault="00231107" w:rsidP="00231107">
      <w:pPr>
        <w:shd w:val="clear" w:color="auto" w:fill="FFFFFF"/>
        <w:rPr>
          <w:color w:val="000000"/>
        </w:rPr>
      </w:pPr>
      <w:r w:rsidRPr="00231107">
        <w:rPr>
          <w:color w:val="000000"/>
        </w:rPr>
        <w:t> </w:t>
      </w:r>
    </w:p>
    <w:p w14:paraId="06A94017" w14:textId="77777777" w:rsidR="00231107" w:rsidRPr="00231107" w:rsidRDefault="00231107" w:rsidP="00231107">
      <w:pPr>
        <w:shd w:val="clear" w:color="auto" w:fill="FFFFFF"/>
        <w:rPr>
          <w:color w:val="000000"/>
          <w:sz w:val="27"/>
          <w:szCs w:val="27"/>
        </w:rPr>
      </w:pPr>
      <w:proofErr w:type="gramStart"/>
      <w:r w:rsidRPr="00231107">
        <w:rPr>
          <w:color w:val="000000"/>
          <w:sz w:val="27"/>
          <w:szCs w:val="27"/>
        </w:rPr>
        <w:t>8209  EDP</w:t>
      </w:r>
      <w:proofErr w:type="gramEnd"/>
      <w:r w:rsidRPr="00231107">
        <w:rPr>
          <w:color w:val="000000"/>
          <w:sz w:val="27"/>
          <w:szCs w:val="27"/>
        </w:rPr>
        <w:t xml:space="preserve"> Software                                 $5000*</w:t>
      </w:r>
    </w:p>
    <w:p w14:paraId="260C6409"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44667128" w14:textId="77777777" w:rsidR="00231107" w:rsidRPr="00231107" w:rsidRDefault="00231107" w:rsidP="00231107">
      <w:pPr>
        <w:shd w:val="clear" w:color="auto" w:fill="FFFFFF"/>
        <w:rPr>
          <w:color w:val="000000"/>
          <w:sz w:val="27"/>
          <w:szCs w:val="27"/>
        </w:rPr>
      </w:pPr>
      <w:r w:rsidRPr="00231107">
        <w:rPr>
          <w:color w:val="000000"/>
          <w:sz w:val="27"/>
          <w:szCs w:val="27"/>
        </w:rPr>
        <w:t xml:space="preserve">Ex Dir Salary                                            $161,900 (plus </w:t>
      </w:r>
      <w:proofErr w:type="gramStart"/>
      <w:r w:rsidRPr="00231107">
        <w:rPr>
          <w:color w:val="000000"/>
          <w:sz w:val="27"/>
          <w:szCs w:val="27"/>
        </w:rPr>
        <w:t>expenses)*</w:t>
      </w:r>
      <w:proofErr w:type="gramEnd"/>
    </w:p>
    <w:p w14:paraId="290FD4BD"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5F611BE4" w14:textId="77777777" w:rsidR="00231107" w:rsidRPr="00231107" w:rsidRDefault="00231107" w:rsidP="00231107">
      <w:pPr>
        <w:shd w:val="clear" w:color="auto" w:fill="FFFFFF"/>
        <w:rPr>
          <w:color w:val="000000"/>
          <w:sz w:val="27"/>
          <w:szCs w:val="27"/>
        </w:rPr>
      </w:pPr>
      <w:r w:rsidRPr="00231107">
        <w:rPr>
          <w:color w:val="000000"/>
          <w:sz w:val="27"/>
          <w:szCs w:val="27"/>
        </w:rPr>
        <w:t>LCBA Administrator                                $50,000**</w:t>
      </w:r>
    </w:p>
    <w:p w14:paraId="2B77F3BD"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33CE6171" w14:textId="77777777" w:rsidR="00231107" w:rsidRPr="00231107" w:rsidRDefault="00231107" w:rsidP="00231107">
      <w:pPr>
        <w:shd w:val="clear" w:color="auto" w:fill="FFFFFF"/>
        <w:rPr>
          <w:color w:val="000000"/>
          <w:sz w:val="27"/>
          <w:szCs w:val="27"/>
        </w:rPr>
      </w:pPr>
      <w:r w:rsidRPr="00231107">
        <w:rPr>
          <w:color w:val="000000"/>
          <w:sz w:val="27"/>
          <w:szCs w:val="27"/>
        </w:rPr>
        <w:t>Total:                                                         $444,900*</w:t>
      </w:r>
    </w:p>
    <w:p w14:paraId="0F7D0658"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4A690CB9" w14:textId="77777777" w:rsidR="00231107" w:rsidRPr="00231107" w:rsidRDefault="00231107" w:rsidP="00231107">
      <w:pPr>
        <w:shd w:val="clear" w:color="auto" w:fill="FFFFFF"/>
        <w:rPr>
          <w:color w:val="000000"/>
          <w:sz w:val="27"/>
          <w:szCs w:val="27"/>
        </w:rPr>
      </w:pPr>
      <w:r w:rsidRPr="00231107">
        <w:rPr>
          <w:color w:val="000000"/>
          <w:sz w:val="27"/>
          <w:szCs w:val="27"/>
        </w:rPr>
        <w:t>Those with one asterisk denote an increase over the previous submission.</w:t>
      </w:r>
    </w:p>
    <w:p w14:paraId="3B19FC3C" w14:textId="77777777" w:rsidR="00231107" w:rsidRPr="00231107" w:rsidRDefault="00231107" w:rsidP="00231107">
      <w:pPr>
        <w:shd w:val="clear" w:color="auto" w:fill="FFFFFF"/>
        <w:rPr>
          <w:color w:val="000000"/>
          <w:sz w:val="27"/>
          <w:szCs w:val="27"/>
        </w:rPr>
      </w:pPr>
      <w:r w:rsidRPr="00231107">
        <w:rPr>
          <w:color w:val="000000"/>
          <w:sz w:val="27"/>
          <w:szCs w:val="27"/>
        </w:rPr>
        <w:t>The one with two asterisks show a new position.</w:t>
      </w:r>
    </w:p>
    <w:p w14:paraId="6EEE5A44"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4909E60D" w14:textId="77777777" w:rsidR="00231107" w:rsidRPr="00231107" w:rsidRDefault="00231107" w:rsidP="00231107">
      <w:pPr>
        <w:shd w:val="clear" w:color="auto" w:fill="FFFFFF"/>
        <w:rPr>
          <w:color w:val="000000"/>
          <w:sz w:val="27"/>
          <w:szCs w:val="27"/>
        </w:rPr>
      </w:pPr>
      <w:r w:rsidRPr="00231107">
        <w:rPr>
          <w:color w:val="000000"/>
          <w:sz w:val="27"/>
          <w:szCs w:val="27"/>
        </w:rPr>
        <w:t xml:space="preserve">The increase in mileage cost is to cover the Ex Dir need to drive the County for assessment, deployment operations and work with other counties and ABB on </w:t>
      </w:r>
      <w:proofErr w:type="gramStart"/>
      <w:r w:rsidRPr="00231107">
        <w:rPr>
          <w:color w:val="000000"/>
          <w:sz w:val="27"/>
          <w:szCs w:val="27"/>
        </w:rPr>
        <w:t>VATI.*</w:t>
      </w:r>
      <w:proofErr w:type="gramEnd"/>
      <w:r w:rsidRPr="00231107">
        <w:rPr>
          <w:color w:val="000000"/>
          <w:sz w:val="27"/>
          <w:szCs w:val="27"/>
        </w:rPr>
        <w:t> </w:t>
      </w:r>
    </w:p>
    <w:p w14:paraId="1BCB6A99"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65C53C4E" w14:textId="77777777" w:rsidR="00231107" w:rsidRPr="00231107" w:rsidRDefault="00231107" w:rsidP="00231107">
      <w:pPr>
        <w:shd w:val="clear" w:color="auto" w:fill="FFFFFF"/>
        <w:rPr>
          <w:color w:val="000000"/>
          <w:sz w:val="27"/>
          <w:szCs w:val="27"/>
        </w:rPr>
      </w:pPr>
      <w:r w:rsidRPr="00231107">
        <w:rPr>
          <w:color w:val="000000"/>
          <w:sz w:val="27"/>
          <w:szCs w:val="27"/>
        </w:rPr>
        <w:t xml:space="preserve">The EDP increases show a computer for the Ex Dir and additional </w:t>
      </w:r>
      <w:proofErr w:type="gramStart"/>
      <w:r w:rsidRPr="00231107">
        <w:rPr>
          <w:color w:val="000000"/>
          <w:sz w:val="27"/>
          <w:szCs w:val="27"/>
        </w:rPr>
        <w:t>software.*</w:t>
      </w:r>
      <w:proofErr w:type="gramEnd"/>
    </w:p>
    <w:p w14:paraId="5AA77C89"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66618BCD" w14:textId="77777777" w:rsidR="00231107" w:rsidRPr="00231107" w:rsidRDefault="00231107" w:rsidP="00231107">
      <w:pPr>
        <w:shd w:val="clear" w:color="auto" w:fill="FFFFFF"/>
        <w:rPr>
          <w:color w:val="000000"/>
          <w:sz w:val="27"/>
          <w:szCs w:val="27"/>
        </w:rPr>
      </w:pPr>
      <w:r w:rsidRPr="00231107">
        <w:rPr>
          <w:color w:val="000000"/>
          <w:sz w:val="27"/>
          <w:szCs w:val="27"/>
        </w:rPr>
        <w:t xml:space="preserve">The total is $226,900 over our previous </w:t>
      </w:r>
      <w:proofErr w:type="gramStart"/>
      <w:r w:rsidRPr="00231107">
        <w:rPr>
          <w:color w:val="000000"/>
          <w:sz w:val="27"/>
          <w:szCs w:val="27"/>
        </w:rPr>
        <w:t>submission.*</w:t>
      </w:r>
      <w:proofErr w:type="gramEnd"/>
    </w:p>
    <w:p w14:paraId="473D373A" w14:textId="77777777" w:rsidR="00231107" w:rsidRPr="00231107" w:rsidRDefault="00231107" w:rsidP="00231107">
      <w:pPr>
        <w:shd w:val="clear" w:color="auto" w:fill="FFFFFF"/>
        <w:rPr>
          <w:color w:val="000000"/>
          <w:sz w:val="27"/>
          <w:szCs w:val="27"/>
        </w:rPr>
      </w:pPr>
      <w:r w:rsidRPr="00231107">
        <w:rPr>
          <w:color w:val="000000"/>
          <w:sz w:val="27"/>
          <w:szCs w:val="27"/>
        </w:rPr>
        <w:t> </w:t>
      </w:r>
    </w:p>
    <w:p w14:paraId="127C7A4C" w14:textId="77777777" w:rsidR="00D90BBE" w:rsidRPr="00AC1C12" w:rsidRDefault="00D90BBE" w:rsidP="00AC1C12">
      <w:pPr>
        <w:autoSpaceDE w:val="0"/>
        <w:autoSpaceDN w:val="0"/>
        <w:adjustRightInd w:val="0"/>
      </w:pPr>
    </w:p>
    <w:sectPr w:rsidR="00D90BBE" w:rsidRPr="00AC1C12" w:rsidSect="00EF64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FEED" w14:textId="77777777" w:rsidR="0022067E" w:rsidRDefault="0022067E" w:rsidP="00666A72">
      <w:r>
        <w:separator/>
      </w:r>
    </w:p>
  </w:endnote>
  <w:endnote w:type="continuationSeparator" w:id="0">
    <w:p w14:paraId="39CF6C9C" w14:textId="77777777" w:rsidR="0022067E" w:rsidRDefault="0022067E" w:rsidP="006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1B79" w14:textId="77777777" w:rsidR="00666A72" w:rsidRDefault="0066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A0BE" w14:textId="77777777" w:rsidR="00666A72" w:rsidRDefault="00666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058C" w14:textId="77777777" w:rsidR="00666A72" w:rsidRDefault="0066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0869" w14:textId="77777777" w:rsidR="0022067E" w:rsidRDefault="0022067E" w:rsidP="00666A72">
      <w:r>
        <w:separator/>
      </w:r>
    </w:p>
  </w:footnote>
  <w:footnote w:type="continuationSeparator" w:id="0">
    <w:p w14:paraId="4F61CB77" w14:textId="77777777" w:rsidR="0022067E" w:rsidRDefault="0022067E" w:rsidP="0066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D49" w14:textId="77777777" w:rsidR="00666A72" w:rsidRDefault="0066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BB01" w14:textId="77777777" w:rsidR="00666A72" w:rsidRPr="00D4721E" w:rsidRDefault="00666A72" w:rsidP="00D4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1D9" w14:textId="77777777" w:rsidR="00666A72" w:rsidRDefault="0066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B9"/>
    <w:multiLevelType w:val="hybridMultilevel"/>
    <w:tmpl w:val="CA56C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1117"/>
    <w:multiLevelType w:val="multilevel"/>
    <w:tmpl w:val="B018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31176"/>
    <w:multiLevelType w:val="hybridMultilevel"/>
    <w:tmpl w:val="382E8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BB2"/>
    <w:multiLevelType w:val="hybridMultilevel"/>
    <w:tmpl w:val="7AA0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B56BE"/>
    <w:multiLevelType w:val="multilevel"/>
    <w:tmpl w:val="FBC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3207B"/>
    <w:multiLevelType w:val="hybridMultilevel"/>
    <w:tmpl w:val="94400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229E"/>
    <w:multiLevelType w:val="hybridMultilevel"/>
    <w:tmpl w:val="6818B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C0C3B"/>
    <w:multiLevelType w:val="hybridMultilevel"/>
    <w:tmpl w:val="C07043C0"/>
    <w:lvl w:ilvl="0" w:tplc="A778329E">
      <w:start w:val="1"/>
      <w:numFmt w:val="bullet"/>
      <w:lvlText w:val="•"/>
      <w:lvlJc w:val="left"/>
      <w:pPr>
        <w:tabs>
          <w:tab w:val="num" w:pos="720"/>
        </w:tabs>
        <w:ind w:left="720" w:hanging="360"/>
      </w:pPr>
      <w:rPr>
        <w:rFonts w:ascii="Arial" w:hAnsi="Arial" w:hint="default"/>
      </w:rPr>
    </w:lvl>
    <w:lvl w:ilvl="1" w:tplc="4142F684">
      <w:start w:val="1328"/>
      <w:numFmt w:val="bullet"/>
      <w:lvlText w:val="•"/>
      <w:lvlJc w:val="left"/>
      <w:pPr>
        <w:tabs>
          <w:tab w:val="num" w:pos="1440"/>
        </w:tabs>
        <w:ind w:left="1440" w:hanging="360"/>
      </w:pPr>
      <w:rPr>
        <w:rFonts w:ascii="Arial" w:hAnsi="Arial" w:hint="default"/>
      </w:rPr>
    </w:lvl>
    <w:lvl w:ilvl="2" w:tplc="CC92AFC8">
      <w:numFmt w:val="bullet"/>
      <w:lvlText w:val="-"/>
      <w:lvlJc w:val="left"/>
      <w:pPr>
        <w:tabs>
          <w:tab w:val="num" w:pos="2160"/>
        </w:tabs>
        <w:ind w:left="2160" w:hanging="360"/>
      </w:pPr>
      <w:rPr>
        <w:rFonts w:ascii="Times New Roman" w:hAnsi="Times New Roman" w:hint="default"/>
      </w:rPr>
    </w:lvl>
    <w:lvl w:ilvl="3" w:tplc="FD309CFE" w:tentative="1">
      <w:start w:val="1"/>
      <w:numFmt w:val="bullet"/>
      <w:lvlText w:val="•"/>
      <w:lvlJc w:val="left"/>
      <w:pPr>
        <w:tabs>
          <w:tab w:val="num" w:pos="2880"/>
        </w:tabs>
        <w:ind w:left="2880" w:hanging="360"/>
      </w:pPr>
      <w:rPr>
        <w:rFonts w:ascii="Arial" w:hAnsi="Arial" w:hint="default"/>
      </w:rPr>
    </w:lvl>
    <w:lvl w:ilvl="4" w:tplc="486A9408" w:tentative="1">
      <w:start w:val="1"/>
      <w:numFmt w:val="bullet"/>
      <w:lvlText w:val="•"/>
      <w:lvlJc w:val="left"/>
      <w:pPr>
        <w:tabs>
          <w:tab w:val="num" w:pos="3600"/>
        </w:tabs>
        <w:ind w:left="3600" w:hanging="360"/>
      </w:pPr>
      <w:rPr>
        <w:rFonts w:ascii="Arial" w:hAnsi="Arial" w:hint="default"/>
      </w:rPr>
    </w:lvl>
    <w:lvl w:ilvl="5" w:tplc="6E32FE24" w:tentative="1">
      <w:start w:val="1"/>
      <w:numFmt w:val="bullet"/>
      <w:lvlText w:val="•"/>
      <w:lvlJc w:val="left"/>
      <w:pPr>
        <w:tabs>
          <w:tab w:val="num" w:pos="4320"/>
        </w:tabs>
        <w:ind w:left="4320" w:hanging="360"/>
      </w:pPr>
      <w:rPr>
        <w:rFonts w:ascii="Arial" w:hAnsi="Arial" w:hint="default"/>
      </w:rPr>
    </w:lvl>
    <w:lvl w:ilvl="6" w:tplc="42B0DD68" w:tentative="1">
      <w:start w:val="1"/>
      <w:numFmt w:val="bullet"/>
      <w:lvlText w:val="•"/>
      <w:lvlJc w:val="left"/>
      <w:pPr>
        <w:tabs>
          <w:tab w:val="num" w:pos="5040"/>
        </w:tabs>
        <w:ind w:left="5040" w:hanging="360"/>
      </w:pPr>
      <w:rPr>
        <w:rFonts w:ascii="Arial" w:hAnsi="Arial" w:hint="default"/>
      </w:rPr>
    </w:lvl>
    <w:lvl w:ilvl="7" w:tplc="993AAA82" w:tentative="1">
      <w:start w:val="1"/>
      <w:numFmt w:val="bullet"/>
      <w:lvlText w:val="•"/>
      <w:lvlJc w:val="left"/>
      <w:pPr>
        <w:tabs>
          <w:tab w:val="num" w:pos="5760"/>
        </w:tabs>
        <w:ind w:left="5760" w:hanging="360"/>
      </w:pPr>
      <w:rPr>
        <w:rFonts w:ascii="Arial" w:hAnsi="Arial" w:hint="default"/>
      </w:rPr>
    </w:lvl>
    <w:lvl w:ilvl="8" w:tplc="D9C4D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685984"/>
    <w:multiLevelType w:val="hybridMultilevel"/>
    <w:tmpl w:val="D410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0425B"/>
    <w:multiLevelType w:val="hybridMultilevel"/>
    <w:tmpl w:val="A4D4D6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865"/>
    <w:multiLevelType w:val="multilevel"/>
    <w:tmpl w:val="6DC6A2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A1438"/>
    <w:multiLevelType w:val="hybridMultilevel"/>
    <w:tmpl w:val="A43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27A7"/>
    <w:multiLevelType w:val="hybridMultilevel"/>
    <w:tmpl w:val="EFE6E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5880"/>
    <w:multiLevelType w:val="multilevel"/>
    <w:tmpl w:val="D092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74F75"/>
    <w:multiLevelType w:val="multilevel"/>
    <w:tmpl w:val="212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3762C"/>
    <w:multiLevelType w:val="multilevel"/>
    <w:tmpl w:val="8B6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9209E"/>
    <w:multiLevelType w:val="hybridMultilevel"/>
    <w:tmpl w:val="0D1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0D3F"/>
    <w:multiLevelType w:val="hybridMultilevel"/>
    <w:tmpl w:val="9F22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63DD5"/>
    <w:multiLevelType w:val="hybridMultilevel"/>
    <w:tmpl w:val="99F85BCE"/>
    <w:lvl w:ilvl="0" w:tplc="613C9822">
      <w:start w:val="1"/>
      <w:numFmt w:val="bullet"/>
      <w:lvlText w:val="•"/>
      <w:lvlJc w:val="left"/>
      <w:pPr>
        <w:tabs>
          <w:tab w:val="num" w:pos="720"/>
        </w:tabs>
        <w:ind w:left="720" w:hanging="360"/>
      </w:pPr>
      <w:rPr>
        <w:rFonts w:ascii="Arial" w:hAnsi="Arial" w:hint="default"/>
      </w:rPr>
    </w:lvl>
    <w:lvl w:ilvl="1" w:tplc="BBD6BA4A">
      <w:start w:val="1"/>
      <w:numFmt w:val="decimal"/>
      <w:lvlText w:val="%2."/>
      <w:lvlJc w:val="left"/>
      <w:pPr>
        <w:tabs>
          <w:tab w:val="num" w:pos="1440"/>
        </w:tabs>
        <w:ind w:left="1440" w:hanging="360"/>
      </w:pPr>
    </w:lvl>
    <w:lvl w:ilvl="2" w:tplc="1CBCA970">
      <w:start w:val="1334"/>
      <w:numFmt w:val="bullet"/>
      <w:lvlText w:val="•"/>
      <w:lvlJc w:val="left"/>
      <w:pPr>
        <w:tabs>
          <w:tab w:val="num" w:pos="2160"/>
        </w:tabs>
        <w:ind w:left="2160" w:hanging="360"/>
      </w:pPr>
      <w:rPr>
        <w:rFonts w:ascii="Arial" w:hAnsi="Arial" w:hint="default"/>
      </w:rPr>
    </w:lvl>
    <w:lvl w:ilvl="3" w:tplc="CC50B616" w:tentative="1">
      <w:start w:val="1"/>
      <w:numFmt w:val="bullet"/>
      <w:lvlText w:val="•"/>
      <w:lvlJc w:val="left"/>
      <w:pPr>
        <w:tabs>
          <w:tab w:val="num" w:pos="2880"/>
        </w:tabs>
        <w:ind w:left="2880" w:hanging="360"/>
      </w:pPr>
      <w:rPr>
        <w:rFonts w:ascii="Arial" w:hAnsi="Arial" w:hint="default"/>
      </w:rPr>
    </w:lvl>
    <w:lvl w:ilvl="4" w:tplc="19669D7E" w:tentative="1">
      <w:start w:val="1"/>
      <w:numFmt w:val="bullet"/>
      <w:lvlText w:val="•"/>
      <w:lvlJc w:val="left"/>
      <w:pPr>
        <w:tabs>
          <w:tab w:val="num" w:pos="3600"/>
        </w:tabs>
        <w:ind w:left="3600" w:hanging="360"/>
      </w:pPr>
      <w:rPr>
        <w:rFonts w:ascii="Arial" w:hAnsi="Arial" w:hint="default"/>
      </w:rPr>
    </w:lvl>
    <w:lvl w:ilvl="5" w:tplc="6D7A438C" w:tentative="1">
      <w:start w:val="1"/>
      <w:numFmt w:val="bullet"/>
      <w:lvlText w:val="•"/>
      <w:lvlJc w:val="left"/>
      <w:pPr>
        <w:tabs>
          <w:tab w:val="num" w:pos="4320"/>
        </w:tabs>
        <w:ind w:left="4320" w:hanging="360"/>
      </w:pPr>
      <w:rPr>
        <w:rFonts w:ascii="Arial" w:hAnsi="Arial" w:hint="default"/>
      </w:rPr>
    </w:lvl>
    <w:lvl w:ilvl="6" w:tplc="DD325EFE" w:tentative="1">
      <w:start w:val="1"/>
      <w:numFmt w:val="bullet"/>
      <w:lvlText w:val="•"/>
      <w:lvlJc w:val="left"/>
      <w:pPr>
        <w:tabs>
          <w:tab w:val="num" w:pos="5040"/>
        </w:tabs>
        <w:ind w:left="5040" w:hanging="360"/>
      </w:pPr>
      <w:rPr>
        <w:rFonts w:ascii="Arial" w:hAnsi="Arial" w:hint="default"/>
      </w:rPr>
    </w:lvl>
    <w:lvl w:ilvl="7" w:tplc="8D660FFC" w:tentative="1">
      <w:start w:val="1"/>
      <w:numFmt w:val="bullet"/>
      <w:lvlText w:val="•"/>
      <w:lvlJc w:val="left"/>
      <w:pPr>
        <w:tabs>
          <w:tab w:val="num" w:pos="5760"/>
        </w:tabs>
        <w:ind w:left="5760" w:hanging="360"/>
      </w:pPr>
      <w:rPr>
        <w:rFonts w:ascii="Arial" w:hAnsi="Arial" w:hint="default"/>
      </w:rPr>
    </w:lvl>
    <w:lvl w:ilvl="8" w:tplc="74B23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280B1D"/>
    <w:multiLevelType w:val="hybridMultilevel"/>
    <w:tmpl w:val="FEE0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86F1F"/>
    <w:multiLevelType w:val="multilevel"/>
    <w:tmpl w:val="8F70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D4ADC"/>
    <w:multiLevelType w:val="hybridMultilevel"/>
    <w:tmpl w:val="3EDA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75122"/>
    <w:multiLevelType w:val="multilevel"/>
    <w:tmpl w:val="B82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83939"/>
    <w:multiLevelType w:val="multilevel"/>
    <w:tmpl w:val="DDD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31857"/>
    <w:multiLevelType w:val="hybridMultilevel"/>
    <w:tmpl w:val="E8325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046B9"/>
    <w:multiLevelType w:val="multilevel"/>
    <w:tmpl w:val="CD46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A0847"/>
    <w:multiLevelType w:val="hybridMultilevel"/>
    <w:tmpl w:val="7CA2C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910BC"/>
    <w:multiLevelType w:val="multilevel"/>
    <w:tmpl w:val="58A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AE52F6"/>
    <w:multiLevelType w:val="hybridMultilevel"/>
    <w:tmpl w:val="96CEE522"/>
    <w:lvl w:ilvl="0" w:tplc="7AC08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63FF7"/>
    <w:multiLevelType w:val="multilevel"/>
    <w:tmpl w:val="72AA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473D80"/>
    <w:multiLevelType w:val="hybridMultilevel"/>
    <w:tmpl w:val="2846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C5D0D"/>
    <w:multiLevelType w:val="multilevel"/>
    <w:tmpl w:val="204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941E5"/>
    <w:multiLevelType w:val="hybridMultilevel"/>
    <w:tmpl w:val="7F68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E6330"/>
    <w:multiLevelType w:val="multilevel"/>
    <w:tmpl w:val="F3F6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F6020"/>
    <w:multiLevelType w:val="hybridMultilevel"/>
    <w:tmpl w:val="E6142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805D5"/>
    <w:multiLevelType w:val="hybridMultilevel"/>
    <w:tmpl w:val="E8387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713E8"/>
    <w:multiLevelType w:val="multilevel"/>
    <w:tmpl w:val="D21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000648"/>
    <w:multiLevelType w:val="hybridMultilevel"/>
    <w:tmpl w:val="420E9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020DA8"/>
    <w:multiLevelType w:val="hybridMultilevel"/>
    <w:tmpl w:val="17D80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E166E"/>
    <w:multiLevelType w:val="hybridMultilevel"/>
    <w:tmpl w:val="022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06A03"/>
    <w:multiLevelType w:val="multilevel"/>
    <w:tmpl w:val="6966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1F5174"/>
    <w:multiLevelType w:val="hybridMultilevel"/>
    <w:tmpl w:val="3254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F793D"/>
    <w:multiLevelType w:val="multilevel"/>
    <w:tmpl w:val="BDA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23"/>
  </w:num>
  <w:num w:numId="4">
    <w:abstractNumId w:val="4"/>
  </w:num>
  <w:num w:numId="5">
    <w:abstractNumId w:val="15"/>
  </w:num>
  <w:num w:numId="6">
    <w:abstractNumId w:val="22"/>
  </w:num>
  <w:num w:numId="7">
    <w:abstractNumId w:val="27"/>
  </w:num>
  <w:num w:numId="8">
    <w:abstractNumId w:val="21"/>
  </w:num>
  <w:num w:numId="9">
    <w:abstractNumId w:val="26"/>
  </w:num>
  <w:num w:numId="10">
    <w:abstractNumId w:val="31"/>
  </w:num>
  <w:num w:numId="11">
    <w:abstractNumId w:val="13"/>
  </w:num>
  <w:num w:numId="12">
    <w:abstractNumId w:val="29"/>
  </w:num>
  <w:num w:numId="13">
    <w:abstractNumId w:val="42"/>
  </w:num>
  <w:num w:numId="14">
    <w:abstractNumId w:val="33"/>
  </w:num>
  <w:num w:numId="15">
    <w:abstractNumId w:val="40"/>
  </w:num>
  <w:num w:numId="16">
    <w:abstractNumId w:val="20"/>
  </w:num>
  <w:num w:numId="17">
    <w:abstractNumId w:val="25"/>
  </w:num>
  <w:num w:numId="18">
    <w:abstractNumId w:val="36"/>
  </w:num>
  <w:num w:numId="19">
    <w:abstractNumId w:val="14"/>
  </w:num>
  <w:num w:numId="20">
    <w:abstractNumId w:val="1"/>
  </w:num>
  <w:num w:numId="21">
    <w:abstractNumId w:val="2"/>
  </w:num>
  <w:num w:numId="22">
    <w:abstractNumId w:val="5"/>
  </w:num>
  <w:num w:numId="23">
    <w:abstractNumId w:val="17"/>
  </w:num>
  <w:num w:numId="24">
    <w:abstractNumId w:val="35"/>
  </w:num>
  <w:num w:numId="25">
    <w:abstractNumId w:val="32"/>
  </w:num>
  <w:num w:numId="26">
    <w:abstractNumId w:val="38"/>
  </w:num>
  <w:num w:numId="27">
    <w:abstractNumId w:val="11"/>
  </w:num>
  <w:num w:numId="28">
    <w:abstractNumId w:val="16"/>
  </w:num>
  <w:num w:numId="29">
    <w:abstractNumId w:val="0"/>
  </w:num>
  <w:num w:numId="30">
    <w:abstractNumId w:val="30"/>
  </w:num>
  <w:num w:numId="31">
    <w:abstractNumId w:val="12"/>
  </w:num>
  <w:num w:numId="32">
    <w:abstractNumId w:val="3"/>
  </w:num>
  <w:num w:numId="33">
    <w:abstractNumId w:val="39"/>
  </w:num>
  <w:num w:numId="34">
    <w:abstractNumId w:val="34"/>
  </w:num>
  <w:num w:numId="35">
    <w:abstractNumId w:val="19"/>
  </w:num>
  <w:num w:numId="36">
    <w:abstractNumId w:val="24"/>
  </w:num>
  <w:num w:numId="37">
    <w:abstractNumId w:val="37"/>
  </w:num>
  <w:num w:numId="38">
    <w:abstractNumId w:val="9"/>
  </w:num>
  <w:num w:numId="39">
    <w:abstractNumId w:val="8"/>
  </w:num>
  <w:num w:numId="40">
    <w:abstractNumId w:val="10"/>
  </w:num>
  <w:num w:numId="41">
    <w:abstractNumId w:val="41"/>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8"/>
    <w:rsid w:val="00001317"/>
    <w:rsid w:val="00001A96"/>
    <w:rsid w:val="00003176"/>
    <w:rsid w:val="000059A9"/>
    <w:rsid w:val="000068B8"/>
    <w:rsid w:val="0001575F"/>
    <w:rsid w:val="00026301"/>
    <w:rsid w:val="00034033"/>
    <w:rsid w:val="00035973"/>
    <w:rsid w:val="00040730"/>
    <w:rsid w:val="000430F7"/>
    <w:rsid w:val="00043B3C"/>
    <w:rsid w:val="00047DFD"/>
    <w:rsid w:val="00052499"/>
    <w:rsid w:val="000545F8"/>
    <w:rsid w:val="00054E6A"/>
    <w:rsid w:val="00057A0B"/>
    <w:rsid w:val="00064515"/>
    <w:rsid w:val="0006659E"/>
    <w:rsid w:val="00075F82"/>
    <w:rsid w:val="00085C03"/>
    <w:rsid w:val="00086F01"/>
    <w:rsid w:val="000A25B4"/>
    <w:rsid w:val="000A3539"/>
    <w:rsid w:val="000A5528"/>
    <w:rsid w:val="000A73E8"/>
    <w:rsid w:val="000B0B70"/>
    <w:rsid w:val="000C6AF6"/>
    <w:rsid w:val="000D1D48"/>
    <w:rsid w:val="000D4942"/>
    <w:rsid w:val="000E4C05"/>
    <w:rsid w:val="000E7CED"/>
    <w:rsid w:val="000F04C8"/>
    <w:rsid w:val="000F1A3A"/>
    <w:rsid w:val="0011166F"/>
    <w:rsid w:val="00126E8A"/>
    <w:rsid w:val="0013228A"/>
    <w:rsid w:val="00133787"/>
    <w:rsid w:val="001342F6"/>
    <w:rsid w:val="00136C9E"/>
    <w:rsid w:val="0013709F"/>
    <w:rsid w:val="001428AE"/>
    <w:rsid w:val="00144EF4"/>
    <w:rsid w:val="00145D76"/>
    <w:rsid w:val="001655D8"/>
    <w:rsid w:val="0017775F"/>
    <w:rsid w:val="00191A6E"/>
    <w:rsid w:val="0019267D"/>
    <w:rsid w:val="00192C29"/>
    <w:rsid w:val="001939F3"/>
    <w:rsid w:val="00197019"/>
    <w:rsid w:val="001A0C6C"/>
    <w:rsid w:val="001A4CC3"/>
    <w:rsid w:val="001B0E4A"/>
    <w:rsid w:val="001B11D4"/>
    <w:rsid w:val="001B188A"/>
    <w:rsid w:val="001B240A"/>
    <w:rsid w:val="001B44A9"/>
    <w:rsid w:val="001B51D5"/>
    <w:rsid w:val="001B5A0A"/>
    <w:rsid w:val="001B5D6D"/>
    <w:rsid w:val="001B795B"/>
    <w:rsid w:val="001C21C7"/>
    <w:rsid w:val="001C5127"/>
    <w:rsid w:val="001C6738"/>
    <w:rsid w:val="001C6A47"/>
    <w:rsid w:val="001D15F5"/>
    <w:rsid w:val="001D263C"/>
    <w:rsid w:val="001D5E74"/>
    <w:rsid w:val="001E0000"/>
    <w:rsid w:val="001E04F1"/>
    <w:rsid w:val="001E310A"/>
    <w:rsid w:val="001E537C"/>
    <w:rsid w:val="001F6071"/>
    <w:rsid w:val="002011AD"/>
    <w:rsid w:val="00201C71"/>
    <w:rsid w:val="00210749"/>
    <w:rsid w:val="00212714"/>
    <w:rsid w:val="00213F30"/>
    <w:rsid w:val="0022067E"/>
    <w:rsid w:val="0022579F"/>
    <w:rsid w:val="002302AD"/>
    <w:rsid w:val="00231107"/>
    <w:rsid w:val="00231935"/>
    <w:rsid w:val="00235D75"/>
    <w:rsid w:val="0023635C"/>
    <w:rsid w:val="00241784"/>
    <w:rsid w:val="00247A1B"/>
    <w:rsid w:val="002532C2"/>
    <w:rsid w:val="00261261"/>
    <w:rsid w:val="00272943"/>
    <w:rsid w:val="002762B5"/>
    <w:rsid w:val="00277D73"/>
    <w:rsid w:val="002811A4"/>
    <w:rsid w:val="00281D7B"/>
    <w:rsid w:val="00281EB4"/>
    <w:rsid w:val="00281F96"/>
    <w:rsid w:val="00290788"/>
    <w:rsid w:val="00291B84"/>
    <w:rsid w:val="00292D62"/>
    <w:rsid w:val="00295F99"/>
    <w:rsid w:val="002A044B"/>
    <w:rsid w:val="002A75A5"/>
    <w:rsid w:val="002B7083"/>
    <w:rsid w:val="002C12DE"/>
    <w:rsid w:val="002D175F"/>
    <w:rsid w:val="002D5548"/>
    <w:rsid w:val="002E0247"/>
    <w:rsid w:val="002E064E"/>
    <w:rsid w:val="002E2074"/>
    <w:rsid w:val="002E2770"/>
    <w:rsid w:val="002E3575"/>
    <w:rsid w:val="002E772B"/>
    <w:rsid w:val="002F3469"/>
    <w:rsid w:val="002F36A9"/>
    <w:rsid w:val="002F6BDF"/>
    <w:rsid w:val="002F7C69"/>
    <w:rsid w:val="00303BD4"/>
    <w:rsid w:val="003130E4"/>
    <w:rsid w:val="003177DE"/>
    <w:rsid w:val="00336363"/>
    <w:rsid w:val="0034660C"/>
    <w:rsid w:val="003511E0"/>
    <w:rsid w:val="00352796"/>
    <w:rsid w:val="0036232F"/>
    <w:rsid w:val="00374A07"/>
    <w:rsid w:val="00374E49"/>
    <w:rsid w:val="00383ABC"/>
    <w:rsid w:val="00384F3D"/>
    <w:rsid w:val="00385AB5"/>
    <w:rsid w:val="003A310C"/>
    <w:rsid w:val="003A736A"/>
    <w:rsid w:val="003B0DBC"/>
    <w:rsid w:val="003B41BE"/>
    <w:rsid w:val="003B6ACB"/>
    <w:rsid w:val="003C0345"/>
    <w:rsid w:val="003C265E"/>
    <w:rsid w:val="003C3DBD"/>
    <w:rsid w:val="003D2AE7"/>
    <w:rsid w:val="003D4883"/>
    <w:rsid w:val="003E1081"/>
    <w:rsid w:val="003E4189"/>
    <w:rsid w:val="003E4666"/>
    <w:rsid w:val="003E6243"/>
    <w:rsid w:val="003E6991"/>
    <w:rsid w:val="003E73F6"/>
    <w:rsid w:val="003E750F"/>
    <w:rsid w:val="003F34C8"/>
    <w:rsid w:val="003F3608"/>
    <w:rsid w:val="003F581C"/>
    <w:rsid w:val="003F5E36"/>
    <w:rsid w:val="00400D69"/>
    <w:rsid w:val="0041191D"/>
    <w:rsid w:val="00420A53"/>
    <w:rsid w:val="004222E7"/>
    <w:rsid w:val="00426374"/>
    <w:rsid w:val="00455F06"/>
    <w:rsid w:val="00466BDB"/>
    <w:rsid w:val="004674D1"/>
    <w:rsid w:val="0046755B"/>
    <w:rsid w:val="00467F73"/>
    <w:rsid w:val="004719C4"/>
    <w:rsid w:val="0047328C"/>
    <w:rsid w:val="004749E3"/>
    <w:rsid w:val="00490882"/>
    <w:rsid w:val="00492596"/>
    <w:rsid w:val="00494FB1"/>
    <w:rsid w:val="0049706F"/>
    <w:rsid w:val="004A4C88"/>
    <w:rsid w:val="004A522F"/>
    <w:rsid w:val="004A6BF6"/>
    <w:rsid w:val="004B11FC"/>
    <w:rsid w:val="004B2BFB"/>
    <w:rsid w:val="004B33C4"/>
    <w:rsid w:val="004B4004"/>
    <w:rsid w:val="004B41E7"/>
    <w:rsid w:val="004C18B7"/>
    <w:rsid w:val="004C43FA"/>
    <w:rsid w:val="004C5368"/>
    <w:rsid w:val="004D5292"/>
    <w:rsid w:val="004D70C0"/>
    <w:rsid w:val="004D7EA6"/>
    <w:rsid w:val="004E0421"/>
    <w:rsid w:val="004E2D88"/>
    <w:rsid w:val="004E4B04"/>
    <w:rsid w:val="004F1F49"/>
    <w:rsid w:val="004F2752"/>
    <w:rsid w:val="005050B2"/>
    <w:rsid w:val="00505CDE"/>
    <w:rsid w:val="00505D3B"/>
    <w:rsid w:val="00512C1D"/>
    <w:rsid w:val="00514534"/>
    <w:rsid w:val="005146DF"/>
    <w:rsid w:val="005165FB"/>
    <w:rsid w:val="00520CA7"/>
    <w:rsid w:val="00541471"/>
    <w:rsid w:val="005424D7"/>
    <w:rsid w:val="0054520C"/>
    <w:rsid w:val="0054530F"/>
    <w:rsid w:val="005471C7"/>
    <w:rsid w:val="005576B5"/>
    <w:rsid w:val="005624EA"/>
    <w:rsid w:val="00564674"/>
    <w:rsid w:val="00585E8F"/>
    <w:rsid w:val="005865A7"/>
    <w:rsid w:val="0059234D"/>
    <w:rsid w:val="00592CA2"/>
    <w:rsid w:val="005A311B"/>
    <w:rsid w:val="005B0E41"/>
    <w:rsid w:val="005B2C9D"/>
    <w:rsid w:val="005B31EA"/>
    <w:rsid w:val="005B6D51"/>
    <w:rsid w:val="005B7C5E"/>
    <w:rsid w:val="005C1692"/>
    <w:rsid w:val="005C1C23"/>
    <w:rsid w:val="005C587F"/>
    <w:rsid w:val="005C5925"/>
    <w:rsid w:val="005D1B42"/>
    <w:rsid w:val="005D2DD1"/>
    <w:rsid w:val="005D2E62"/>
    <w:rsid w:val="005D52DB"/>
    <w:rsid w:val="005E1A7F"/>
    <w:rsid w:val="005E3A17"/>
    <w:rsid w:val="005E54A6"/>
    <w:rsid w:val="00606665"/>
    <w:rsid w:val="0061261F"/>
    <w:rsid w:val="00617F80"/>
    <w:rsid w:val="00620EB9"/>
    <w:rsid w:val="006222AD"/>
    <w:rsid w:val="006250A3"/>
    <w:rsid w:val="00625D73"/>
    <w:rsid w:val="00626F2B"/>
    <w:rsid w:val="00627897"/>
    <w:rsid w:val="00630CBD"/>
    <w:rsid w:val="00635C1E"/>
    <w:rsid w:val="0064060B"/>
    <w:rsid w:val="006424DD"/>
    <w:rsid w:val="00644520"/>
    <w:rsid w:val="0064503F"/>
    <w:rsid w:val="0065273E"/>
    <w:rsid w:val="00655660"/>
    <w:rsid w:val="00655C07"/>
    <w:rsid w:val="006575B1"/>
    <w:rsid w:val="00666A72"/>
    <w:rsid w:val="006857EB"/>
    <w:rsid w:val="00686DD2"/>
    <w:rsid w:val="00687DF6"/>
    <w:rsid w:val="00693616"/>
    <w:rsid w:val="00694A45"/>
    <w:rsid w:val="006953AF"/>
    <w:rsid w:val="006A0E3F"/>
    <w:rsid w:val="006A7385"/>
    <w:rsid w:val="006B08BC"/>
    <w:rsid w:val="006B274D"/>
    <w:rsid w:val="006B6BE1"/>
    <w:rsid w:val="006C1340"/>
    <w:rsid w:val="006C28CF"/>
    <w:rsid w:val="006C45F3"/>
    <w:rsid w:val="006C6878"/>
    <w:rsid w:val="006E71FE"/>
    <w:rsid w:val="006F65E9"/>
    <w:rsid w:val="00705D63"/>
    <w:rsid w:val="00711911"/>
    <w:rsid w:val="007142B7"/>
    <w:rsid w:val="00720B3A"/>
    <w:rsid w:val="00726FEE"/>
    <w:rsid w:val="007300AA"/>
    <w:rsid w:val="00740B2A"/>
    <w:rsid w:val="007425E2"/>
    <w:rsid w:val="00756E6D"/>
    <w:rsid w:val="00760CA7"/>
    <w:rsid w:val="00760F5B"/>
    <w:rsid w:val="0077191D"/>
    <w:rsid w:val="007752FE"/>
    <w:rsid w:val="0077541C"/>
    <w:rsid w:val="00781E51"/>
    <w:rsid w:val="00790C77"/>
    <w:rsid w:val="00796F74"/>
    <w:rsid w:val="007A46B6"/>
    <w:rsid w:val="007B01A8"/>
    <w:rsid w:val="007B7B09"/>
    <w:rsid w:val="007C5C48"/>
    <w:rsid w:val="007E1751"/>
    <w:rsid w:val="007E77A4"/>
    <w:rsid w:val="007E791B"/>
    <w:rsid w:val="007F2BEC"/>
    <w:rsid w:val="00801216"/>
    <w:rsid w:val="0080348E"/>
    <w:rsid w:val="008213CB"/>
    <w:rsid w:val="00824BFD"/>
    <w:rsid w:val="0082536D"/>
    <w:rsid w:val="00826158"/>
    <w:rsid w:val="00827374"/>
    <w:rsid w:val="00830A4C"/>
    <w:rsid w:val="00833FAB"/>
    <w:rsid w:val="00835669"/>
    <w:rsid w:val="00844244"/>
    <w:rsid w:val="00844E43"/>
    <w:rsid w:val="00853AA3"/>
    <w:rsid w:val="00861979"/>
    <w:rsid w:val="00864485"/>
    <w:rsid w:val="00864EBB"/>
    <w:rsid w:val="0087184D"/>
    <w:rsid w:val="00873A20"/>
    <w:rsid w:val="00874B89"/>
    <w:rsid w:val="008868AF"/>
    <w:rsid w:val="008A2D6E"/>
    <w:rsid w:val="008A4578"/>
    <w:rsid w:val="008A579F"/>
    <w:rsid w:val="008B0D5C"/>
    <w:rsid w:val="008B57D6"/>
    <w:rsid w:val="008C3AA5"/>
    <w:rsid w:val="008C4C6B"/>
    <w:rsid w:val="008C53F3"/>
    <w:rsid w:val="008D0586"/>
    <w:rsid w:val="008D0C3B"/>
    <w:rsid w:val="008D6ADE"/>
    <w:rsid w:val="008E1D14"/>
    <w:rsid w:val="008F2A5F"/>
    <w:rsid w:val="009005E3"/>
    <w:rsid w:val="00904B49"/>
    <w:rsid w:val="0090715F"/>
    <w:rsid w:val="00910DBC"/>
    <w:rsid w:val="00911BC3"/>
    <w:rsid w:val="009121CB"/>
    <w:rsid w:val="0091390B"/>
    <w:rsid w:val="00917DF3"/>
    <w:rsid w:val="009223AD"/>
    <w:rsid w:val="00936807"/>
    <w:rsid w:val="00937FC7"/>
    <w:rsid w:val="009402C9"/>
    <w:rsid w:val="00941F4A"/>
    <w:rsid w:val="0094289C"/>
    <w:rsid w:val="00944394"/>
    <w:rsid w:val="00955B23"/>
    <w:rsid w:val="00962245"/>
    <w:rsid w:val="00970A90"/>
    <w:rsid w:val="00971330"/>
    <w:rsid w:val="00971D8B"/>
    <w:rsid w:val="009733CC"/>
    <w:rsid w:val="00981810"/>
    <w:rsid w:val="00981F88"/>
    <w:rsid w:val="00996DBF"/>
    <w:rsid w:val="0099713F"/>
    <w:rsid w:val="009A1FD6"/>
    <w:rsid w:val="009A33D5"/>
    <w:rsid w:val="009A5D53"/>
    <w:rsid w:val="009A79CA"/>
    <w:rsid w:val="009B2C31"/>
    <w:rsid w:val="009B5F7A"/>
    <w:rsid w:val="009C5E2A"/>
    <w:rsid w:val="009C63A4"/>
    <w:rsid w:val="009D0576"/>
    <w:rsid w:val="009D3753"/>
    <w:rsid w:val="009E1616"/>
    <w:rsid w:val="009E30C8"/>
    <w:rsid w:val="009E5E4E"/>
    <w:rsid w:val="009F1B6B"/>
    <w:rsid w:val="009F283B"/>
    <w:rsid w:val="009F54EF"/>
    <w:rsid w:val="009F57E1"/>
    <w:rsid w:val="00A023C3"/>
    <w:rsid w:val="00A02D0B"/>
    <w:rsid w:val="00A04540"/>
    <w:rsid w:val="00A11796"/>
    <w:rsid w:val="00A1262F"/>
    <w:rsid w:val="00A12FF3"/>
    <w:rsid w:val="00A17BCC"/>
    <w:rsid w:val="00A2074F"/>
    <w:rsid w:val="00A4003A"/>
    <w:rsid w:val="00A4127D"/>
    <w:rsid w:val="00A46F3D"/>
    <w:rsid w:val="00A476F0"/>
    <w:rsid w:val="00A53508"/>
    <w:rsid w:val="00A5412F"/>
    <w:rsid w:val="00A569BA"/>
    <w:rsid w:val="00A6233A"/>
    <w:rsid w:val="00A6634B"/>
    <w:rsid w:val="00A67084"/>
    <w:rsid w:val="00A67FA3"/>
    <w:rsid w:val="00A759D9"/>
    <w:rsid w:val="00A76461"/>
    <w:rsid w:val="00A8068D"/>
    <w:rsid w:val="00A86C37"/>
    <w:rsid w:val="00A86E01"/>
    <w:rsid w:val="00A90358"/>
    <w:rsid w:val="00AB23AE"/>
    <w:rsid w:val="00AC1C12"/>
    <w:rsid w:val="00AC3110"/>
    <w:rsid w:val="00AD4D7C"/>
    <w:rsid w:val="00AD4E30"/>
    <w:rsid w:val="00AD6F8D"/>
    <w:rsid w:val="00AE0CA0"/>
    <w:rsid w:val="00AE585D"/>
    <w:rsid w:val="00AE611F"/>
    <w:rsid w:val="00AE773F"/>
    <w:rsid w:val="00AF37D1"/>
    <w:rsid w:val="00AF4D79"/>
    <w:rsid w:val="00AF7CC7"/>
    <w:rsid w:val="00B0369D"/>
    <w:rsid w:val="00B03FA0"/>
    <w:rsid w:val="00B042F6"/>
    <w:rsid w:val="00B04771"/>
    <w:rsid w:val="00B16438"/>
    <w:rsid w:val="00B17AA3"/>
    <w:rsid w:val="00B32F61"/>
    <w:rsid w:val="00B33BDA"/>
    <w:rsid w:val="00B43663"/>
    <w:rsid w:val="00B4436C"/>
    <w:rsid w:val="00B45319"/>
    <w:rsid w:val="00B45B24"/>
    <w:rsid w:val="00B523F9"/>
    <w:rsid w:val="00B53B51"/>
    <w:rsid w:val="00B54B55"/>
    <w:rsid w:val="00B5575A"/>
    <w:rsid w:val="00B6237A"/>
    <w:rsid w:val="00B62CB9"/>
    <w:rsid w:val="00B63D1F"/>
    <w:rsid w:val="00B714F4"/>
    <w:rsid w:val="00B72F7C"/>
    <w:rsid w:val="00B75D3B"/>
    <w:rsid w:val="00B82964"/>
    <w:rsid w:val="00B84692"/>
    <w:rsid w:val="00B90AF2"/>
    <w:rsid w:val="00B92220"/>
    <w:rsid w:val="00B93490"/>
    <w:rsid w:val="00B9372E"/>
    <w:rsid w:val="00BA3748"/>
    <w:rsid w:val="00BC0F57"/>
    <w:rsid w:val="00BC1636"/>
    <w:rsid w:val="00BC497E"/>
    <w:rsid w:val="00BC72AB"/>
    <w:rsid w:val="00BD42E8"/>
    <w:rsid w:val="00BD55F0"/>
    <w:rsid w:val="00BE3176"/>
    <w:rsid w:val="00BF08B0"/>
    <w:rsid w:val="00BF0BFE"/>
    <w:rsid w:val="00BF41CF"/>
    <w:rsid w:val="00C03360"/>
    <w:rsid w:val="00C03794"/>
    <w:rsid w:val="00C04061"/>
    <w:rsid w:val="00C060F0"/>
    <w:rsid w:val="00C072DD"/>
    <w:rsid w:val="00C108F5"/>
    <w:rsid w:val="00C111D3"/>
    <w:rsid w:val="00C156D8"/>
    <w:rsid w:val="00C16A1F"/>
    <w:rsid w:val="00C25143"/>
    <w:rsid w:val="00C27724"/>
    <w:rsid w:val="00C31849"/>
    <w:rsid w:val="00C43D76"/>
    <w:rsid w:val="00C53912"/>
    <w:rsid w:val="00C56C8B"/>
    <w:rsid w:val="00C61FF5"/>
    <w:rsid w:val="00C65A69"/>
    <w:rsid w:val="00C708EB"/>
    <w:rsid w:val="00C72FD4"/>
    <w:rsid w:val="00C76E82"/>
    <w:rsid w:val="00C77F71"/>
    <w:rsid w:val="00C81C96"/>
    <w:rsid w:val="00C85015"/>
    <w:rsid w:val="00C85BC2"/>
    <w:rsid w:val="00C85F7F"/>
    <w:rsid w:val="00C910FD"/>
    <w:rsid w:val="00C923B8"/>
    <w:rsid w:val="00C93476"/>
    <w:rsid w:val="00CA0663"/>
    <w:rsid w:val="00CA0927"/>
    <w:rsid w:val="00CA0E5F"/>
    <w:rsid w:val="00CA74A9"/>
    <w:rsid w:val="00CB0A3D"/>
    <w:rsid w:val="00CD0E56"/>
    <w:rsid w:val="00CD26EA"/>
    <w:rsid w:val="00CD2C27"/>
    <w:rsid w:val="00CD474F"/>
    <w:rsid w:val="00CD563A"/>
    <w:rsid w:val="00CE1361"/>
    <w:rsid w:val="00CE1DF7"/>
    <w:rsid w:val="00CF6C78"/>
    <w:rsid w:val="00D02B6E"/>
    <w:rsid w:val="00D03C16"/>
    <w:rsid w:val="00D03CED"/>
    <w:rsid w:val="00D13112"/>
    <w:rsid w:val="00D134AA"/>
    <w:rsid w:val="00D139A0"/>
    <w:rsid w:val="00D173ED"/>
    <w:rsid w:val="00D2725E"/>
    <w:rsid w:val="00D3112F"/>
    <w:rsid w:val="00D3222D"/>
    <w:rsid w:val="00D37953"/>
    <w:rsid w:val="00D41903"/>
    <w:rsid w:val="00D430AA"/>
    <w:rsid w:val="00D4721E"/>
    <w:rsid w:val="00D5037F"/>
    <w:rsid w:val="00D526F3"/>
    <w:rsid w:val="00D5598A"/>
    <w:rsid w:val="00D60A58"/>
    <w:rsid w:val="00D73372"/>
    <w:rsid w:val="00D7612C"/>
    <w:rsid w:val="00D87007"/>
    <w:rsid w:val="00D90114"/>
    <w:rsid w:val="00D90BBE"/>
    <w:rsid w:val="00D95797"/>
    <w:rsid w:val="00D97EDD"/>
    <w:rsid w:val="00DA1719"/>
    <w:rsid w:val="00DA62CB"/>
    <w:rsid w:val="00DA6B27"/>
    <w:rsid w:val="00DA6FD3"/>
    <w:rsid w:val="00DB4E33"/>
    <w:rsid w:val="00DB61A3"/>
    <w:rsid w:val="00DB646F"/>
    <w:rsid w:val="00DC18F7"/>
    <w:rsid w:val="00DC2BF3"/>
    <w:rsid w:val="00DC5C80"/>
    <w:rsid w:val="00DD3D66"/>
    <w:rsid w:val="00DE3958"/>
    <w:rsid w:val="00DF0C57"/>
    <w:rsid w:val="00DF2A23"/>
    <w:rsid w:val="00DF588F"/>
    <w:rsid w:val="00E00F85"/>
    <w:rsid w:val="00E00F8D"/>
    <w:rsid w:val="00E11683"/>
    <w:rsid w:val="00E13BF4"/>
    <w:rsid w:val="00E25092"/>
    <w:rsid w:val="00E25CAB"/>
    <w:rsid w:val="00E306B6"/>
    <w:rsid w:val="00E311C8"/>
    <w:rsid w:val="00E3457B"/>
    <w:rsid w:val="00E366D9"/>
    <w:rsid w:val="00E40E29"/>
    <w:rsid w:val="00E42458"/>
    <w:rsid w:val="00E43D3F"/>
    <w:rsid w:val="00E44E2D"/>
    <w:rsid w:val="00E52CB5"/>
    <w:rsid w:val="00E54533"/>
    <w:rsid w:val="00E63CC3"/>
    <w:rsid w:val="00E72A58"/>
    <w:rsid w:val="00E74C19"/>
    <w:rsid w:val="00E81DEF"/>
    <w:rsid w:val="00E8341A"/>
    <w:rsid w:val="00E8427A"/>
    <w:rsid w:val="00E874D0"/>
    <w:rsid w:val="00E90656"/>
    <w:rsid w:val="00E90B0E"/>
    <w:rsid w:val="00E90BA1"/>
    <w:rsid w:val="00E9259A"/>
    <w:rsid w:val="00E94C48"/>
    <w:rsid w:val="00E94D01"/>
    <w:rsid w:val="00EA7D7D"/>
    <w:rsid w:val="00EB6956"/>
    <w:rsid w:val="00EC18D4"/>
    <w:rsid w:val="00EC408C"/>
    <w:rsid w:val="00EC4ED1"/>
    <w:rsid w:val="00ED0EC7"/>
    <w:rsid w:val="00ED2916"/>
    <w:rsid w:val="00EE0795"/>
    <w:rsid w:val="00EF0BDD"/>
    <w:rsid w:val="00EF335A"/>
    <w:rsid w:val="00EF5FCE"/>
    <w:rsid w:val="00EF6477"/>
    <w:rsid w:val="00F0210B"/>
    <w:rsid w:val="00F03BBD"/>
    <w:rsid w:val="00F05A5A"/>
    <w:rsid w:val="00F101E1"/>
    <w:rsid w:val="00F11750"/>
    <w:rsid w:val="00F20FAB"/>
    <w:rsid w:val="00F32236"/>
    <w:rsid w:val="00F33777"/>
    <w:rsid w:val="00F33905"/>
    <w:rsid w:val="00F34D81"/>
    <w:rsid w:val="00F41E51"/>
    <w:rsid w:val="00F424FC"/>
    <w:rsid w:val="00F46CD2"/>
    <w:rsid w:val="00F55655"/>
    <w:rsid w:val="00F55B14"/>
    <w:rsid w:val="00F565E1"/>
    <w:rsid w:val="00F641F8"/>
    <w:rsid w:val="00F7258F"/>
    <w:rsid w:val="00F76B94"/>
    <w:rsid w:val="00F80642"/>
    <w:rsid w:val="00F908AA"/>
    <w:rsid w:val="00F94846"/>
    <w:rsid w:val="00F94EDB"/>
    <w:rsid w:val="00F97A7E"/>
    <w:rsid w:val="00FA0DCF"/>
    <w:rsid w:val="00FB79DA"/>
    <w:rsid w:val="00FC0A4C"/>
    <w:rsid w:val="00FC4C89"/>
    <w:rsid w:val="00FD2EF3"/>
    <w:rsid w:val="00FD5F2A"/>
    <w:rsid w:val="00FD79D8"/>
    <w:rsid w:val="00FE5128"/>
    <w:rsid w:val="00FE6F72"/>
    <w:rsid w:val="00FF0214"/>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9419"/>
  <w15:chartTrackingRefBased/>
  <w15:docId w15:val="{23FE7432-2D92-CD4D-93FE-1C6E4A9C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72"/>
    <w:pPr>
      <w:ind w:left="720"/>
      <w:contextualSpacing/>
    </w:pPr>
  </w:style>
  <w:style w:type="character" w:customStyle="1" w:styleId="apple-converted-space">
    <w:name w:val="apple-converted-space"/>
    <w:basedOn w:val="DefaultParagraphFont"/>
    <w:rsid w:val="00C81C96"/>
  </w:style>
  <w:style w:type="character" w:styleId="Hyperlink">
    <w:name w:val="Hyperlink"/>
    <w:basedOn w:val="DefaultParagraphFont"/>
    <w:uiPriority w:val="99"/>
    <w:semiHidden/>
    <w:unhideWhenUsed/>
    <w:rsid w:val="00C81C96"/>
    <w:rPr>
      <w:color w:val="0000FF"/>
      <w:u w:val="single"/>
    </w:rPr>
  </w:style>
  <w:style w:type="paragraph" w:styleId="NormalWeb">
    <w:name w:val="Normal (Web)"/>
    <w:basedOn w:val="Normal"/>
    <w:uiPriority w:val="99"/>
    <w:unhideWhenUsed/>
    <w:rsid w:val="002F7C69"/>
    <w:pPr>
      <w:spacing w:before="100" w:beforeAutospacing="1" w:after="100" w:afterAutospacing="1"/>
    </w:pPr>
  </w:style>
  <w:style w:type="character" w:styleId="Strong">
    <w:name w:val="Strong"/>
    <w:basedOn w:val="DefaultParagraphFont"/>
    <w:uiPriority w:val="22"/>
    <w:qFormat/>
    <w:rsid w:val="002F7C69"/>
    <w:rPr>
      <w:b/>
      <w:bCs/>
    </w:rPr>
  </w:style>
  <w:style w:type="paragraph" w:styleId="NoSpacing">
    <w:name w:val="No Spacing"/>
    <w:uiPriority w:val="1"/>
    <w:qFormat/>
    <w:rsid w:val="0034660C"/>
  </w:style>
  <w:style w:type="paragraph" w:styleId="BalloonText">
    <w:name w:val="Balloon Text"/>
    <w:basedOn w:val="Normal"/>
    <w:link w:val="BalloonTextChar"/>
    <w:uiPriority w:val="99"/>
    <w:semiHidden/>
    <w:unhideWhenUsed/>
    <w:rsid w:val="00D90BBE"/>
    <w:rPr>
      <w:sz w:val="18"/>
      <w:szCs w:val="18"/>
    </w:rPr>
  </w:style>
  <w:style w:type="character" w:customStyle="1" w:styleId="BalloonTextChar">
    <w:name w:val="Balloon Text Char"/>
    <w:basedOn w:val="DefaultParagraphFont"/>
    <w:link w:val="BalloonText"/>
    <w:uiPriority w:val="99"/>
    <w:semiHidden/>
    <w:rsid w:val="00D90B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635C"/>
    <w:rPr>
      <w:sz w:val="16"/>
      <w:szCs w:val="16"/>
    </w:rPr>
  </w:style>
  <w:style w:type="paragraph" w:styleId="CommentText">
    <w:name w:val="annotation text"/>
    <w:basedOn w:val="Normal"/>
    <w:link w:val="CommentTextChar"/>
    <w:uiPriority w:val="99"/>
    <w:semiHidden/>
    <w:unhideWhenUsed/>
    <w:rsid w:val="0023635C"/>
    <w:rPr>
      <w:sz w:val="20"/>
      <w:szCs w:val="20"/>
    </w:rPr>
  </w:style>
  <w:style w:type="character" w:customStyle="1" w:styleId="CommentTextChar">
    <w:name w:val="Comment Text Char"/>
    <w:basedOn w:val="DefaultParagraphFont"/>
    <w:link w:val="CommentText"/>
    <w:uiPriority w:val="99"/>
    <w:semiHidden/>
    <w:rsid w:val="0023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35C"/>
    <w:rPr>
      <w:b/>
      <w:bCs/>
    </w:rPr>
  </w:style>
  <w:style w:type="character" w:customStyle="1" w:styleId="CommentSubjectChar">
    <w:name w:val="Comment Subject Char"/>
    <w:basedOn w:val="CommentTextChar"/>
    <w:link w:val="CommentSubject"/>
    <w:uiPriority w:val="99"/>
    <w:semiHidden/>
    <w:rsid w:val="002363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6A72"/>
    <w:pPr>
      <w:tabs>
        <w:tab w:val="center" w:pos="4680"/>
        <w:tab w:val="right" w:pos="9360"/>
      </w:tabs>
    </w:pPr>
  </w:style>
  <w:style w:type="character" w:customStyle="1" w:styleId="HeaderChar">
    <w:name w:val="Header Char"/>
    <w:basedOn w:val="DefaultParagraphFont"/>
    <w:link w:val="Header"/>
    <w:uiPriority w:val="99"/>
    <w:rsid w:val="00666A72"/>
    <w:rPr>
      <w:rFonts w:ascii="Times New Roman" w:eastAsia="Times New Roman" w:hAnsi="Times New Roman" w:cs="Times New Roman"/>
    </w:rPr>
  </w:style>
  <w:style w:type="paragraph" w:styleId="Footer">
    <w:name w:val="footer"/>
    <w:basedOn w:val="Normal"/>
    <w:link w:val="FooterChar"/>
    <w:uiPriority w:val="99"/>
    <w:unhideWhenUsed/>
    <w:rsid w:val="00666A72"/>
    <w:pPr>
      <w:tabs>
        <w:tab w:val="center" w:pos="4680"/>
        <w:tab w:val="right" w:pos="9360"/>
      </w:tabs>
    </w:pPr>
  </w:style>
  <w:style w:type="character" w:customStyle="1" w:styleId="FooterChar">
    <w:name w:val="Footer Char"/>
    <w:basedOn w:val="DefaultParagraphFont"/>
    <w:link w:val="Footer"/>
    <w:uiPriority w:val="99"/>
    <w:rsid w:val="00666A72"/>
    <w:rPr>
      <w:rFonts w:ascii="Times New Roman" w:eastAsia="Times New Roman" w:hAnsi="Times New Roman" w:cs="Times New Roman"/>
    </w:rPr>
  </w:style>
  <w:style w:type="paragraph" w:styleId="Revision">
    <w:name w:val="Revision"/>
    <w:hidden/>
    <w:uiPriority w:val="99"/>
    <w:semiHidden/>
    <w:rsid w:val="000A55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10">
      <w:bodyDiv w:val="1"/>
      <w:marLeft w:val="0"/>
      <w:marRight w:val="0"/>
      <w:marTop w:val="0"/>
      <w:marBottom w:val="0"/>
      <w:divBdr>
        <w:top w:val="none" w:sz="0" w:space="0" w:color="auto"/>
        <w:left w:val="none" w:sz="0" w:space="0" w:color="auto"/>
        <w:bottom w:val="none" w:sz="0" w:space="0" w:color="auto"/>
        <w:right w:val="none" w:sz="0" w:space="0" w:color="auto"/>
      </w:divBdr>
    </w:div>
    <w:div w:id="433671418">
      <w:bodyDiv w:val="1"/>
      <w:marLeft w:val="0"/>
      <w:marRight w:val="0"/>
      <w:marTop w:val="0"/>
      <w:marBottom w:val="0"/>
      <w:divBdr>
        <w:top w:val="none" w:sz="0" w:space="0" w:color="auto"/>
        <w:left w:val="none" w:sz="0" w:space="0" w:color="auto"/>
        <w:bottom w:val="none" w:sz="0" w:space="0" w:color="auto"/>
        <w:right w:val="none" w:sz="0" w:space="0" w:color="auto"/>
      </w:divBdr>
    </w:div>
    <w:div w:id="555971522">
      <w:bodyDiv w:val="1"/>
      <w:marLeft w:val="0"/>
      <w:marRight w:val="0"/>
      <w:marTop w:val="0"/>
      <w:marBottom w:val="0"/>
      <w:divBdr>
        <w:top w:val="none" w:sz="0" w:space="0" w:color="auto"/>
        <w:left w:val="none" w:sz="0" w:space="0" w:color="auto"/>
        <w:bottom w:val="none" w:sz="0" w:space="0" w:color="auto"/>
        <w:right w:val="none" w:sz="0" w:space="0" w:color="auto"/>
      </w:divBdr>
      <w:divsChild>
        <w:div w:id="251357467">
          <w:marLeft w:val="1886"/>
          <w:marRight w:val="0"/>
          <w:marTop w:val="0"/>
          <w:marBottom w:val="0"/>
          <w:divBdr>
            <w:top w:val="none" w:sz="0" w:space="0" w:color="auto"/>
            <w:left w:val="none" w:sz="0" w:space="0" w:color="auto"/>
            <w:bottom w:val="none" w:sz="0" w:space="0" w:color="auto"/>
            <w:right w:val="none" w:sz="0" w:space="0" w:color="auto"/>
          </w:divBdr>
        </w:div>
        <w:div w:id="403340201">
          <w:marLeft w:val="446"/>
          <w:marRight w:val="0"/>
          <w:marTop w:val="0"/>
          <w:marBottom w:val="0"/>
          <w:divBdr>
            <w:top w:val="none" w:sz="0" w:space="0" w:color="auto"/>
            <w:left w:val="none" w:sz="0" w:space="0" w:color="auto"/>
            <w:bottom w:val="none" w:sz="0" w:space="0" w:color="auto"/>
            <w:right w:val="none" w:sz="0" w:space="0" w:color="auto"/>
          </w:divBdr>
        </w:div>
        <w:div w:id="653528436">
          <w:marLeft w:val="446"/>
          <w:marRight w:val="0"/>
          <w:marTop w:val="0"/>
          <w:marBottom w:val="0"/>
          <w:divBdr>
            <w:top w:val="none" w:sz="0" w:space="0" w:color="auto"/>
            <w:left w:val="none" w:sz="0" w:space="0" w:color="auto"/>
            <w:bottom w:val="none" w:sz="0" w:space="0" w:color="auto"/>
            <w:right w:val="none" w:sz="0" w:space="0" w:color="auto"/>
          </w:divBdr>
        </w:div>
        <w:div w:id="710882347">
          <w:marLeft w:val="1440"/>
          <w:marRight w:val="0"/>
          <w:marTop w:val="0"/>
          <w:marBottom w:val="0"/>
          <w:divBdr>
            <w:top w:val="none" w:sz="0" w:space="0" w:color="auto"/>
            <w:left w:val="none" w:sz="0" w:space="0" w:color="auto"/>
            <w:bottom w:val="none" w:sz="0" w:space="0" w:color="auto"/>
            <w:right w:val="none" w:sz="0" w:space="0" w:color="auto"/>
          </w:divBdr>
        </w:div>
        <w:div w:id="1832522105">
          <w:marLeft w:val="1440"/>
          <w:marRight w:val="0"/>
          <w:marTop w:val="0"/>
          <w:marBottom w:val="0"/>
          <w:divBdr>
            <w:top w:val="none" w:sz="0" w:space="0" w:color="auto"/>
            <w:left w:val="none" w:sz="0" w:space="0" w:color="auto"/>
            <w:bottom w:val="none" w:sz="0" w:space="0" w:color="auto"/>
            <w:right w:val="none" w:sz="0" w:space="0" w:color="auto"/>
          </w:divBdr>
        </w:div>
      </w:divsChild>
    </w:div>
    <w:div w:id="560099195">
      <w:bodyDiv w:val="1"/>
      <w:marLeft w:val="0"/>
      <w:marRight w:val="0"/>
      <w:marTop w:val="0"/>
      <w:marBottom w:val="0"/>
      <w:divBdr>
        <w:top w:val="none" w:sz="0" w:space="0" w:color="auto"/>
        <w:left w:val="none" w:sz="0" w:space="0" w:color="auto"/>
        <w:bottom w:val="none" w:sz="0" w:space="0" w:color="auto"/>
        <w:right w:val="none" w:sz="0" w:space="0" w:color="auto"/>
      </w:divBdr>
    </w:div>
    <w:div w:id="667831742">
      <w:bodyDiv w:val="1"/>
      <w:marLeft w:val="0"/>
      <w:marRight w:val="0"/>
      <w:marTop w:val="0"/>
      <w:marBottom w:val="0"/>
      <w:divBdr>
        <w:top w:val="none" w:sz="0" w:space="0" w:color="auto"/>
        <w:left w:val="none" w:sz="0" w:space="0" w:color="auto"/>
        <w:bottom w:val="none" w:sz="0" w:space="0" w:color="auto"/>
        <w:right w:val="none" w:sz="0" w:space="0" w:color="auto"/>
      </w:divBdr>
    </w:div>
    <w:div w:id="805197829">
      <w:bodyDiv w:val="1"/>
      <w:marLeft w:val="0"/>
      <w:marRight w:val="0"/>
      <w:marTop w:val="0"/>
      <w:marBottom w:val="0"/>
      <w:divBdr>
        <w:top w:val="none" w:sz="0" w:space="0" w:color="auto"/>
        <w:left w:val="none" w:sz="0" w:space="0" w:color="auto"/>
        <w:bottom w:val="none" w:sz="0" w:space="0" w:color="auto"/>
        <w:right w:val="none" w:sz="0" w:space="0" w:color="auto"/>
      </w:divBdr>
    </w:div>
    <w:div w:id="902833682">
      <w:bodyDiv w:val="1"/>
      <w:marLeft w:val="0"/>
      <w:marRight w:val="0"/>
      <w:marTop w:val="0"/>
      <w:marBottom w:val="0"/>
      <w:divBdr>
        <w:top w:val="none" w:sz="0" w:space="0" w:color="auto"/>
        <w:left w:val="none" w:sz="0" w:space="0" w:color="auto"/>
        <w:bottom w:val="none" w:sz="0" w:space="0" w:color="auto"/>
        <w:right w:val="none" w:sz="0" w:space="0" w:color="auto"/>
      </w:divBdr>
    </w:div>
    <w:div w:id="1028799825">
      <w:bodyDiv w:val="1"/>
      <w:marLeft w:val="0"/>
      <w:marRight w:val="0"/>
      <w:marTop w:val="0"/>
      <w:marBottom w:val="0"/>
      <w:divBdr>
        <w:top w:val="none" w:sz="0" w:space="0" w:color="auto"/>
        <w:left w:val="none" w:sz="0" w:space="0" w:color="auto"/>
        <w:bottom w:val="none" w:sz="0" w:space="0" w:color="auto"/>
        <w:right w:val="none" w:sz="0" w:space="0" w:color="auto"/>
      </w:divBdr>
      <w:divsChild>
        <w:div w:id="93640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244">
      <w:bodyDiv w:val="1"/>
      <w:marLeft w:val="0"/>
      <w:marRight w:val="0"/>
      <w:marTop w:val="0"/>
      <w:marBottom w:val="0"/>
      <w:divBdr>
        <w:top w:val="none" w:sz="0" w:space="0" w:color="auto"/>
        <w:left w:val="none" w:sz="0" w:space="0" w:color="auto"/>
        <w:bottom w:val="none" w:sz="0" w:space="0" w:color="auto"/>
        <w:right w:val="none" w:sz="0" w:space="0" w:color="auto"/>
      </w:divBdr>
      <w:divsChild>
        <w:div w:id="23763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30346">
              <w:marLeft w:val="0"/>
              <w:marRight w:val="0"/>
              <w:marTop w:val="0"/>
              <w:marBottom w:val="0"/>
              <w:divBdr>
                <w:top w:val="none" w:sz="0" w:space="0" w:color="auto"/>
                <w:left w:val="none" w:sz="0" w:space="0" w:color="auto"/>
                <w:bottom w:val="none" w:sz="0" w:space="0" w:color="auto"/>
                <w:right w:val="none" w:sz="0" w:space="0" w:color="auto"/>
              </w:divBdr>
            </w:div>
            <w:div w:id="1798134240">
              <w:marLeft w:val="0"/>
              <w:marRight w:val="0"/>
              <w:marTop w:val="0"/>
              <w:marBottom w:val="0"/>
              <w:divBdr>
                <w:top w:val="none" w:sz="0" w:space="0" w:color="auto"/>
                <w:left w:val="none" w:sz="0" w:space="0" w:color="auto"/>
                <w:bottom w:val="none" w:sz="0" w:space="0" w:color="auto"/>
                <w:right w:val="none" w:sz="0" w:space="0" w:color="auto"/>
              </w:divBdr>
              <w:divsChild>
                <w:div w:id="734547966">
                  <w:marLeft w:val="0"/>
                  <w:marRight w:val="0"/>
                  <w:marTop w:val="0"/>
                  <w:marBottom w:val="0"/>
                  <w:divBdr>
                    <w:top w:val="none" w:sz="0" w:space="0" w:color="auto"/>
                    <w:left w:val="none" w:sz="0" w:space="0" w:color="auto"/>
                    <w:bottom w:val="none" w:sz="0" w:space="0" w:color="auto"/>
                    <w:right w:val="none" w:sz="0" w:space="0" w:color="auto"/>
                  </w:divBdr>
                </w:div>
                <w:div w:id="10187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49885">
      <w:bodyDiv w:val="1"/>
      <w:marLeft w:val="0"/>
      <w:marRight w:val="0"/>
      <w:marTop w:val="0"/>
      <w:marBottom w:val="0"/>
      <w:divBdr>
        <w:top w:val="none" w:sz="0" w:space="0" w:color="auto"/>
        <w:left w:val="none" w:sz="0" w:space="0" w:color="auto"/>
        <w:bottom w:val="none" w:sz="0" w:space="0" w:color="auto"/>
        <w:right w:val="none" w:sz="0" w:space="0" w:color="auto"/>
      </w:divBdr>
    </w:div>
    <w:div w:id="1355767818">
      <w:bodyDiv w:val="1"/>
      <w:marLeft w:val="0"/>
      <w:marRight w:val="0"/>
      <w:marTop w:val="0"/>
      <w:marBottom w:val="0"/>
      <w:divBdr>
        <w:top w:val="none" w:sz="0" w:space="0" w:color="auto"/>
        <w:left w:val="none" w:sz="0" w:space="0" w:color="auto"/>
        <w:bottom w:val="none" w:sz="0" w:space="0" w:color="auto"/>
        <w:right w:val="none" w:sz="0" w:space="0" w:color="auto"/>
      </w:divBdr>
      <w:divsChild>
        <w:div w:id="134670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432">
      <w:bodyDiv w:val="1"/>
      <w:marLeft w:val="0"/>
      <w:marRight w:val="0"/>
      <w:marTop w:val="0"/>
      <w:marBottom w:val="0"/>
      <w:divBdr>
        <w:top w:val="none" w:sz="0" w:space="0" w:color="auto"/>
        <w:left w:val="none" w:sz="0" w:space="0" w:color="auto"/>
        <w:bottom w:val="none" w:sz="0" w:space="0" w:color="auto"/>
        <w:right w:val="none" w:sz="0" w:space="0" w:color="auto"/>
      </w:divBdr>
      <w:divsChild>
        <w:div w:id="382758329">
          <w:marLeft w:val="0"/>
          <w:marRight w:val="0"/>
          <w:marTop w:val="0"/>
          <w:marBottom w:val="0"/>
          <w:divBdr>
            <w:top w:val="none" w:sz="0" w:space="0" w:color="auto"/>
            <w:left w:val="none" w:sz="0" w:space="0" w:color="auto"/>
            <w:bottom w:val="none" w:sz="0" w:space="0" w:color="auto"/>
            <w:right w:val="none" w:sz="0" w:space="0" w:color="auto"/>
          </w:divBdr>
        </w:div>
        <w:div w:id="1796023819">
          <w:marLeft w:val="0"/>
          <w:marRight w:val="0"/>
          <w:marTop w:val="0"/>
          <w:marBottom w:val="0"/>
          <w:divBdr>
            <w:top w:val="none" w:sz="0" w:space="0" w:color="auto"/>
            <w:left w:val="none" w:sz="0" w:space="0" w:color="auto"/>
            <w:bottom w:val="none" w:sz="0" w:space="0" w:color="auto"/>
            <w:right w:val="none" w:sz="0" w:space="0" w:color="auto"/>
          </w:divBdr>
        </w:div>
        <w:div w:id="1823082015">
          <w:marLeft w:val="0"/>
          <w:marRight w:val="0"/>
          <w:marTop w:val="0"/>
          <w:marBottom w:val="0"/>
          <w:divBdr>
            <w:top w:val="none" w:sz="0" w:space="0" w:color="auto"/>
            <w:left w:val="none" w:sz="0" w:space="0" w:color="auto"/>
            <w:bottom w:val="none" w:sz="0" w:space="0" w:color="auto"/>
            <w:right w:val="none" w:sz="0" w:space="0" w:color="auto"/>
          </w:divBdr>
        </w:div>
      </w:divsChild>
    </w:div>
    <w:div w:id="1820878748">
      <w:bodyDiv w:val="1"/>
      <w:marLeft w:val="0"/>
      <w:marRight w:val="0"/>
      <w:marTop w:val="0"/>
      <w:marBottom w:val="0"/>
      <w:divBdr>
        <w:top w:val="none" w:sz="0" w:space="0" w:color="auto"/>
        <w:left w:val="none" w:sz="0" w:space="0" w:color="auto"/>
        <w:bottom w:val="none" w:sz="0" w:space="0" w:color="auto"/>
        <w:right w:val="none" w:sz="0" w:space="0" w:color="auto"/>
      </w:divBdr>
      <w:divsChild>
        <w:div w:id="458962140">
          <w:marLeft w:val="0"/>
          <w:marRight w:val="0"/>
          <w:marTop w:val="0"/>
          <w:marBottom w:val="0"/>
          <w:divBdr>
            <w:top w:val="none" w:sz="0" w:space="0" w:color="auto"/>
            <w:left w:val="none" w:sz="0" w:space="0" w:color="auto"/>
            <w:bottom w:val="none" w:sz="0" w:space="0" w:color="auto"/>
            <w:right w:val="none" w:sz="0" w:space="0" w:color="auto"/>
          </w:divBdr>
          <w:divsChild>
            <w:div w:id="79302405">
              <w:marLeft w:val="0"/>
              <w:marRight w:val="0"/>
              <w:marTop w:val="0"/>
              <w:marBottom w:val="0"/>
              <w:divBdr>
                <w:top w:val="none" w:sz="0" w:space="0" w:color="auto"/>
                <w:left w:val="none" w:sz="0" w:space="0" w:color="auto"/>
                <w:bottom w:val="none" w:sz="0" w:space="0" w:color="auto"/>
                <w:right w:val="none" w:sz="0" w:space="0" w:color="auto"/>
              </w:divBdr>
            </w:div>
            <w:div w:id="395402770">
              <w:marLeft w:val="0"/>
              <w:marRight w:val="0"/>
              <w:marTop w:val="0"/>
              <w:marBottom w:val="0"/>
              <w:divBdr>
                <w:top w:val="none" w:sz="0" w:space="0" w:color="auto"/>
                <w:left w:val="none" w:sz="0" w:space="0" w:color="auto"/>
                <w:bottom w:val="none" w:sz="0" w:space="0" w:color="auto"/>
                <w:right w:val="none" w:sz="0" w:space="0" w:color="auto"/>
              </w:divBdr>
            </w:div>
            <w:div w:id="937569073">
              <w:marLeft w:val="0"/>
              <w:marRight w:val="0"/>
              <w:marTop w:val="0"/>
              <w:marBottom w:val="0"/>
              <w:divBdr>
                <w:top w:val="none" w:sz="0" w:space="0" w:color="auto"/>
                <w:left w:val="none" w:sz="0" w:space="0" w:color="auto"/>
                <w:bottom w:val="none" w:sz="0" w:space="0" w:color="auto"/>
                <w:right w:val="none" w:sz="0" w:space="0" w:color="auto"/>
              </w:divBdr>
            </w:div>
            <w:div w:id="1285693433">
              <w:marLeft w:val="0"/>
              <w:marRight w:val="0"/>
              <w:marTop w:val="0"/>
              <w:marBottom w:val="0"/>
              <w:divBdr>
                <w:top w:val="none" w:sz="0" w:space="0" w:color="auto"/>
                <w:left w:val="none" w:sz="0" w:space="0" w:color="auto"/>
                <w:bottom w:val="none" w:sz="0" w:space="0" w:color="auto"/>
                <w:right w:val="none" w:sz="0" w:space="0" w:color="auto"/>
              </w:divBdr>
            </w:div>
            <w:div w:id="1803310392">
              <w:marLeft w:val="0"/>
              <w:marRight w:val="0"/>
              <w:marTop w:val="0"/>
              <w:marBottom w:val="0"/>
              <w:divBdr>
                <w:top w:val="none" w:sz="0" w:space="0" w:color="auto"/>
                <w:left w:val="none" w:sz="0" w:space="0" w:color="auto"/>
                <w:bottom w:val="none" w:sz="0" w:space="0" w:color="auto"/>
                <w:right w:val="none" w:sz="0" w:space="0" w:color="auto"/>
              </w:divBdr>
            </w:div>
            <w:div w:id="1843085262">
              <w:marLeft w:val="0"/>
              <w:marRight w:val="0"/>
              <w:marTop w:val="0"/>
              <w:marBottom w:val="0"/>
              <w:divBdr>
                <w:top w:val="none" w:sz="0" w:space="0" w:color="auto"/>
                <w:left w:val="none" w:sz="0" w:space="0" w:color="auto"/>
                <w:bottom w:val="none" w:sz="0" w:space="0" w:color="auto"/>
                <w:right w:val="none" w:sz="0" w:space="0" w:color="auto"/>
              </w:divBdr>
            </w:div>
            <w:div w:id="1896697838">
              <w:marLeft w:val="0"/>
              <w:marRight w:val="0"/>
              <w:marTop w:val="0"/>
              <w:marBottom w:val="0"/>
              <w:divBdr>
                <w:top w:val="none" w:sz="0" w:space="0" w:color="auto"/>
                <w:left w:val="none" w:sz="0" w:space="0" w:color="auto"/>
                <w:bottom w:val="none" w:sz="0" w:space="0" w:color="auto"/>
                <w:right w:val="none" w:sz="0" w:space="0" w:color="auto"/>
              </w:divBdr>
            </w:div>
            <w:div w:id="2044204266">
              <w:marLeft w:val="0"/>
              <w:marRight w:val="0"/>
              <w:marTop w:val="0"/>
              <w:marBottom w:val="0"/>
              <w:divBdr>
                <w:top w:val="none" w:sz="0" w:space="0" w:color="auto"/>
                <w:left w:val="none" w:sz="0" w:space="0" w:color="auto"/>
                <w:bottom w:val="none" w:sz="0" w:space="0" w:color="auto"/>
                <w:right w:val="none" w:sz="0" w:space="0" w:color="auto"/>
              </w:divBdr>
            </w:div>
          </w:divsChild>
        </w:div>
        <w:div w:id="903880242">
          <w:marLeft w:val="0"/>
          <w:marRight w:val="0"/>
          <w:marTop w:val="0"/>
          <w:marBottom w:val="0"/>
          <w:divBdr>
            <w:top w:val="none" w:sz="0" w:space="0" w:color="auto"/>
            <w:left w:val="none" w:sz="0" w:space="0" w:color="auto"/>
            <w:bottom w:val="none" w:sz="0" w:space="0" w:color="auto"/>
            <w:right w:val="none" w:sz="0" w:space="0" w:color="auto"/>
          </w:divBdr>
        </w:div>
        <w:div w:id="1383671124">
          <w:marLeft w:val="0"/>
          <w:marRight w:val="0"/>
          <w:marTop w:val="0"/>
          <w:marBottom w:val="0"/>
          <w:divBdr>
            <w:top w:val="none" w:sz="0" w:space="0" w:color="auto"/>
            <w:left w:val="none" w:sz="0" w:space="0" w:color="auto"/>
            <w:bottom w:val="none" w:sz="0" w:space="0" w:color="auto"/>
            <w:right w:val="none" w:sz="0" w:space="0" w:color="auto"/>
          </w:divBdr>
        </w:div>
        <w:div w:id="1620841671">
          <w:marLeft w:val="0"/>
          <w:marRight w:val="0"/>
          <w:marTop w:val="0"/>
          <w:marBottom w:val="0"/>
          <w:divBdr>
            <w:top w:val="none" w:sz="0" w:space="0" w:color="auto"/>
            <w:left w:val="none" w:sz="0" w:space="0" w:color="auto"/>
            <w:bottom w:val="none" w:sz="0" w:space="0" w:color="auto"/>
            <w:right w:val="none" w:sz="0" w:space="0" w:color="auto"/>
          </w:divBdr>
        </w:div>
        <w:div w:id="1773474743">
          <w:marLeft w:val="0"/>
          <w:marRight w:val="0"/>
          <w:marTop w:val="0"/>
          <w:marBottom w:val="0"/>
          <w:divBdr>
            <w:top w:val="none" w:sz="0" w:space="0" w:color="auto"/>
            <w:left w:val="none" w:sz="0" w:space="0" w:color="auto"/>
            <w:bottom w:val="none" w:sz="0" w:space="0" w:color="auto"/>
            <w:right w:val="none" w:sz="0" w:space="0" w:color="auto"/>
          </w:divBdr>
        </w:div>
        <w:div w:id="1779791009">
          <w:marLeft w:val="0"/>
          <w:marRight w:val="0"/>
          <w:marTop w:val="0"/>
          <w:marBottom w:val="0"/>
          <w:divBdr>
            <w:top w:val="none" w:sz="0" w:space="0" w:color="auto"/>
            <w:left w:val="none" w:sz="0" w:space="0" w:color="auto"/>
            <w:bottom w:val="none" w:sz="0" w:space="0" w:color="auto"/>
            <w:right w:val="none" w:sz="0" w:space="0" w:color="auto"/>
          </w:divBdr>
        </w:div>
        <w:div w:id="1902018254">
          <w:marLeft w:val="0"/>
          <w:marRight w:val="0"/>
          <w:marTop w:val="0"/>
          <w:marBottom w:val="0"/>
          <w:divBdr>
            <w:top w:val="none" w:sz="0" w:space="0" w:color="auto"/>
            <w:left w:val="none" w:sz="0" w:space="0" w:color="auto"/>
            <w:bottom w:val="none" w:sz="0" w:space="0" w:color="auto"/>
            <w:right w:val="none" w:sz="0" w:space="0" w:color="auto"/>
          </w:divBdr>
        </w:div>
      </w:divsChild>
    </w:div>
    <w:div w:id="2104256061">
      <w:bodyDiv w:val="1"/>
      <w:marLeft w:val="0"/>
      <w:marRight w:val="0"/>
      <w:marTop w:val="0"/>
      <w:marBottom w:val="0"/>
      <w:divBdr>
        <w:top w:val="none" w:sz="0" w:space="0" w:color="auto"/>
        <w:left w:val="none" w:sz="0" w:space="0" w:color="auto"/>
        <w:bottom w:val="none" w:sz="0" w:space="0" w:color="auto"/>
        <w:right w:val="none" w:sz="0" w:space="0" w:color="auto"/>
      </w:divBdr>
    </w:div>
    <w:div w:id="2114127006">
      <w:bodyDiv w:val="1"/>
      <w:marLeft w:val="0"/>
      <w:marRight w:val="0"/>
      <w:marTop w:val="0"/>
      <w:marBottom w:val="0"/>
      <w:divBdr>
        <w:top w:val="none" w:sz="0" w:space="0" w:color="auto"/>
        <w:left w:val="none" w:sz="0" w:space="0" w:color="auto"/>
        <w:bottom w:val="none" w:sz="0" w:space="0" w:color="auto"/>
        <w:right w:val="none" w:sz="0" w:space="0" w:color="auto"/>
      </w:divBdr>
      <w:divsChild>
        <w:div w:id="577179727">
          <w:marLeft w:val="1080"/>
          <w:marRight w:val="0"/>
          <w:marTop w:val="100"/>
          <w:marBottom w:val="0"/>
          <w:divBdr>
            <w:top w:val="none" w:sz="0" w:space="0" w:color="auto"/>
            <w:left w:val="none" w:sz="0" w:space="0" w:color="auto"/>
            <w:bottom w:val="none" w:sz="0" w:space="0" w:color="auto"/>
            <w:right w:val="none" w:sz="0" w:space="0" w:color="auto"/>
          </w:divBdr>
        </w:div>
        <w:div w:id="778718994">
          <w:marLeft w:val="360"/>
          <w:marRight w:val="0"/>
          <w:marTop w:val="200"/>
          <w:marBottom w:val="0"/>
          <w:divBdr>
            <w:top w:val="none" w:sz="0" w:space="0" w:color="auto"/>
            <w:left w:val="none" w:sz="0" w:space="0" w:color="auto"/>
            <w:bottom w:val="none" w:sz="0" w:space="0" w:color="auto"/>
            <w:right w:val="none" w:sz="0" w:space="0" w:color="auto"/>
          </w:divBdr>
        </w:div>
        <w:div w:id="809709441">
          <w:marLeft w:val="360"/>
          <w:marRight w:val="0"/>
          <w:marTop w:val="200"/>
          <w:marBottom w:val="0"/>
          <w:divBdr>
            <w:top w:val="none" w:sz="0" w:space="0" w:color="auto"/>
            <w:left w:val="none" w:sz="0" w:space="0" w:color="auto"/>
            <w:bottom w:val="none" w:sz="0" w:space="0" w:color="auto"/>
            <w:right w:val="none" w:sz="0" w:space="0" w:color="auto"/>
          </w:divBdr>
        </w:div>
        <w:div w:id="1006633024">
          <w:marLeft w:val="1080"/>
          <w:marRight w:val="0"/>
          <w:marTop w:val="100"/>
          <w:marBottom w:val="0"/>
          <w:divBdr>
            <w:top w:val="none" w:sz="0" w:space="0" w:color="auto"/>
            <w:left w:val="none" w:sz="0" w:space="0" w:color="auto"/>
            <w:bottom w:val="none" w:sz="0" w:space="0" w:color="auto"/>
            <w:right w:val="none" w:sz="0" w:space="0" w:color="auto"/>
          </w:divBdr>
        </w:div>
        <w:div w:id="1055590193">
          <w:marLeft w:val="1800"/>
          <w:marRight w:val="0"/>
          <w:marTop w:val="100"/>
          <w:marBottom w:val="0"/>
          <w:divBdr>
            <w:top w:val="none" w:sz="0" w:space="0" w:color="auto"/>
            <w:left w:val="none" w:sz="0" w:space="0" w:color="auto"/>
            <w:bottom w:val="none" w:sz="0" w:space="0" w:color="auto"/>
            <w:right w:val="none" w:sz="0" w:space="0" w:color="auto"/>
          </w:divBdr>
        </w:div>
        <w:div w:id="1341158074">
          <w:marLeft w:val="1080"/>
          <w:marRight w:val="0"/>
          <w:marTop w:val="100"/>
          <w:marBottom w:val="0"/>
          <w:divBdr>
            <w:top w:val="none" w:sz="0" w:space="0" w:color="auto"/>
            <w:left w:val="none" w:sz="0" w:space="0" w:color="auto"/>
            <w:bottom w:val="none" w:sz="0" w:space="0" w:color="auto"/>
            <w:right w:val="none" w:sz="0" w:space="0" w:color="auto"/>
          </w:divBdr>
        </w:div>
        <w:div w:id="1379548632">
          <w:marLeft w:val="360"/>
          <w:marRight w:val="0"/>
          <w:marTop w:val="200"/>
          <w:marBottom w:val="0"/>
          <w:divBdr>
            <w:top w:val="none" w:sz="0" w:space="0" w:color="auto"/>
            <w:left w:val="none" w:sz="0" w:space="0" w:color="auto"/>
            <w:bottom w:val="none" w:sz="0" w:space="0" w:color="auto"/>
            <w:right w:val="none" w:sz="0" w:space="0" w:color="auto"/>
          </w:divBdr>
        </w:div>
        <w:div w:id="1463038419">
          <w:marLeft w:val="360"/>
          <w:marRight w:val="0"/>
          <w:marTop w:val="200"/>
          <w:marBottom w:val="0"/>
          <w:divBdr>
            <w:top w:val="none" w:sz="0" w:space="0" w:color="auto"/>
            <w:left w:val="none" w:sz="0" w:space="0" w:color="auto"/>
            <w:bottom w:val="none" w:sz="0" w:space="0" w:color="auto"/>
            <w:right w:val="none" w:sz="0" w:space="0" w:color="auto"/>
          </w:divBdr>
        </w:div>
        <w:div w:id="1591352234">
          <w:marLeft w:val="1080"/>
          <w:marRight w:val="0"/>
          <w:marTop w:val="100"/>
          <w:marBottom w:val="0"/>
          <w:divBdr>
            <w:top w:val="none" w:sz="0" w:space="0" w:color="auto"/>
            <w:left w:val="none" w:sz="0" w:space="0" w:color="auto"/>
            <w:bottom w:val="none" w:sz="0" w:space="0" w:color="auto"/>
            <w:right w:val="none" w:sz="0" w:space="0" w:color="auto"/>
          </w:divBdr>
        </w:div>
        <w:div w:id="2075198315">
          <w:marLeft w:val="1080"/>
          <w:marRight w:val="0"/>
          <w:marTop w:val="100"/>
          <w:marBottom w:val="0"/>
          <w:divBdr>
            <w:top w:val="none" w:sz="0" w:space="0" w:color="auto"/>
            <w:left w:val="none" w:sz="0" w:space="0" w:color="auto"/>
            <w:bottom w:val="none" w:sz="0" w:space="0" w:color="auto"/>
            <w:right w:val="none" w:sz="0" w:space="0" w:color="auto"/>
          </w:divBdr>
        </w:div>
      </w:divsChild>
    </w:div>
    <w:div w:id="21154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CE20-6243-4DF8-B56E-C099942F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6163</Characters>
  <Application>Microsoft Office Word</Application>
  <DocSecurity>0</DocSecurity>
  <Lines>154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Armen</dc:creator>
  <cp:keywords/>
  <dc:description/>
  <cp:lastModifiedBy>Michele Craddock</cp:lastModifiedBy>
  <cp:revision>3</cp:revision>
  <cp:lastPrinted>2021-03-16T13:39:00Z</cp:lastPrinted>
  <dcterms:created xsi:type="dcterms:W3CDTF">2021-04-26T20:49:00Z</dcterms:created>
  <dcterms:modified xsi:type="dcterms:W3CDTF">2021-04-26T20:50:00Z</dcterms:modified>
</cp:coreProperties>
</file>